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文安县兴隆宫镇人民政府</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文安县</w:t>
      </w:r>
      <w:r>
        <w:rPr>
          <w:rFonts w:ascii="Times New Roman" w:hAnsi="Times New Roman" w:eastAsia="仿宋_GB2312" w:cs="Times New Roman"/>
          <w:sz w:val="32"/>
          <w:szCs w:val="32"/>
        </w:rPr>
        <w:t>兴隆宫镇人民政府20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6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（一）宣传贯彻执行党的路线方针政策和党中央、上级党组织及</w:t>
      </w:r>
      <w:r>
        <w:rPr>
          <w:rFonts w:hint="eastAsia" w:ascii="Times New Roman" w:hAnsi="Times New Roman" w:eastAsia="方正仿宋简体" w:cs="Times New Roman"/>
          <w:sz w:val="32"/>
          <w:szCs w:val="32"/>
        </w:rPr>
        <w:t>镇</w:t>
      </w:r>
      <w:r>
        <w:rPr>
          <w:rFonts w:ascii="Times New Roman" w:hAnsi="Times New Roman" w:eastAsia="方正仿宋简体" w:cs="Times New Roman"/>
          <w:sz w:val="32"/>
          <w:szCs w:val="32"/>
        </w:rPr>
        <w:t>党员代表大会（党员大会）的决议；贯彻执行法律、法规、规章和上级人民代表大会及其常务委员会决议及上级政府的决定、命令，执行本级人民代表大会的决议。</w:t>
      </w:r>
    </w:p>
    <w:p>
      <w:pPr>
        <w:spacing w:line="6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（二）讨论和决定</w:t>
      </w:r>
      <w:r>
        <w:rPr>
          <w:rFonts w:hint="eastAsia" w:ascii="Times New Roman" w:hAnsi="Times New Roman" w:eastAsia="方正仿宋简体" w:cs="Times New Roman"/>
          <w:sz w:val="32"/>
          <w:szCs w:val="32"/>
        </w:rPr>
        <w:t>镇</w:t>
      </w:r>
      <w:r>
        <w:rPr>
          <w:rFonts w:ascii="Times New Roman" w:hAnsi="Times New Roman" w:eastAsia="方正仿宋简体" w:cs="Times New Roman"/>
          <w:sz w:val="32"/>
          <w:szCs w:val="32"/>
        </w:rPr>
        <w:t>经济建设、政治建设、文化建设、社会建设、生态文明建设和党的建设以及</w:t>
      </w:r>
      <w:r>
        <w:rPr>
          <w:rFonts w:hint="eastAsia" w:ascii="Times New Roman" w:hAnsi="Times New Roman" w:eastAsia="方正仿宋简体" w:cs="Times New Roman"/>
          <w:sz w:val="32"/>
          <w:szCs w:val="32"/>
        </w:rPr>
        <w:t>乡</w:t>
      </w:r>
      <w:r>
        <w:rPr>
          <w:rFonts w:ascii="Times New Roman" w:hAnsi="Times New Roman" w:eastAsia="方正仿宋简体" w:cs="Times New Roman"/>
          <w:sz w:val="32"/>
          <w:szCs w:val="32"/>
        </w:rPr>
        <w:t>村振兴中的重大问题。</w:t>
      </w:r>
    </w:p>
    <w:p>
      <w:pPr>
        <w:spacing w:line="6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（三）组织召开本级人民代表大会，充分行使重大事项决定权、监督权和任免权，做好人大代表工作，联系选民、反映群众意见和要求。</w:t>
      </w:r>
    </w:p>
    <w:p>
      <w:pPr>
        <w:spacing w:line="6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line="6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（五）</w:t>
      </w:r>
      <w:r>
        <w:rPr>
          <w:rFonts w:hint="eastAsia" w:ascii="Times New Roman" w:hAnsi="Times New Roman" w:eastAsia="方正仿宋简体" w:cs="Times New Roman"/>
          <w:sz w:val="32"/>
          <w:szCs w:val="32"/>
        </w:rPr>
        <w:t>镇</w:t>
      </w:r>
      <w:r>
        <w:rPr>
          <w:rFonts w:ascii="Times New Roman" w:hAnsi="Times New Roman" w:eastAsia="方正仿宋简体" w:cs="Times New Roman"/>
          <w:sz w:val="32"/>
          <w:szCs w:val="32"/>
        </w:rPr>
        <w:t>党委领导本</w:t>
      </w:r>
      <w:r>
        <w:rPr>
          <w:rFonts w:hint="eastAsia" w:ascii="Times New Roman" w:hAnsi="Times New Roman" w:eastAsia="方正仿宋简体" w:cs="Times New Roman"/>
          <w:sz w:val="32"/>
          <w:szCs w:val="32"/>
        </w:rPr>
        <w:t>镇</w:t>
      </w:r>
      <w:r>
        <w:rPr>
          <w:rFonts w:ascii="Times New Roman" w:hAnsi="Times New Roman" w:eastAsia="方正仿宋简体" w:cs="Times New Roman"/>
          <w:sz w:val="32"/>
          <w:szCs w:val="32"/>
        </w:rPr>
        <w:t>政权机关、群团组织和其他各类组织，加强指导和规范，支持和保证这些机关和组织依照国家法律法规以及各自章程履行职责；坚持党管武装的根本原则和制度，协调各方力量，对</w:t>
      </w:r>
      <w:r>
        <w:rPr>
          <w:rFonts w:hint="eastAsia" w:ascii="Times New Roman" w:hAnsi="Times New Roman" w:eastAsia="方正仿宋简体" w:cs="Times New Roman"/>
          <w:sz w:val="32"/>
          <w:szCs w:val="32"/>
        </w:rPr>
        <w:t>镇</w:t>
      </w:r>
      <w:r>
        <w:rPr>
          <w:rFonts w:ascii="Times New Roman" w:hAnsi="Times New Roman" w:eastAsia="方正仿宋简体" w:cs="Times New Roman"/>
          <w:sz w:val="32"/>
          <w:szCs w:val="32"/>
        </w:rPr>
        <w:t>人民武装工作实行统一领导。</w:t>
      </w:r>
    </w:p>
    <w:p>
      <w:pPr>
        <w:spacing w:line="6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（六）加强</w:t>
      </w:r>
      <w:r>
        <w:rPr>
          <w:rFonts w:hint="eastAsia" w:ascii="Times New Roman" w:hAnsi="Times New Roman" w:eastAsia="方正仿宋简体" w:cs="Times New Roman"/>
          <w:sz w:val="32"/>
          <w:szCs w:val="32"/>
        </w:rPr>
        <w:t>镇</w:t>
      </w:r>
      <w:r>
        <w:rPr>
          <w:rFonts w:ascii="Times New Roman" w:hAnsi="Times New Roman" w:eastAsia="方正仿宋简体" w:cs="Times New Roman"/>
          <w:sz w:val="32"/>
          <w:szCs w:val="32"/>
        </w:rPr>
        <w:t>党委自身建设和村党组织建设，以及其他隶属</w:t>
      </w:r>
      <w:r>
        <w:rPr>
          <w:rFonts w:hint="eastAsia" w:ascii="Times New Roman" w:hAnsi="Times New Roman" w:eastAsia="方正仿宋简体" w:cs="Times New Roman"/>
          <w:sz w:val="32"/>
          <w:szCs w:val="32"/>
        </w:rPr>
        <w:t>镇</w:t>
      </w:r>
      <w:r>
        <w:rPr>
          <w:rFonts w:ascii="Times New Roman" w:hAnsi="Times New Roman" w:eastAsia="方正仿宋简体" w:cs="Times New Roman"/>
          <w:sz w:val="32"/>
          <w:szCs w:val="32"/>
        </w:rPr>
        <w:t>党委的党组织建设，抓好发展党员工作，加强党员队伍建设,维护和执行党的纪律，监督党员干部和其他任何工作人员严格遵守国家法律法规。</w:t>
      </w:r>
    </w:p>
    <w:p>
      <w:pPr>
        <w:spacing w:line="6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（七）按照干部管理权限，负责对干部的教育、培训、选拔、考核和监督工作；协助管理上级有关部门驻</w:t>
      </w:r>
      <w:r>
        <w:rPr>
          <w:rFonts w:hint="eastAsia" w:ascii="Times New Roman" w:hAnsi="Times New Roman" w:eastAsia="方正仿宋简体" w:cs="Times New Roman"/>
          <w:sz w:val="32"/>
          <w:szCs w:val="32"/>
        </w:rPr>
        <w:t>镇</w:t>
      </w:r>
      <w:r>
        <w:rPr>
          <w:rFonts w:ascii="Times New Roman" w:hAnsi="Times New Roman" w:eastAsia="方正仿宋简体" w:cs="Times New Roman"/>
          <w:sz w:val="32"/>
          <w:szCs w:val="32"/>
        </w:rPr>
        <w:t>单位的干部。做好人才服务工作。</w:t>
      </w:r>
    </w:p>
    <w:p>
      <w:pPr>
        <w:spacing w:line="6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（八）领导本</w:t>
      </w:r>
      <w:r>
        <w:rPr>
          <w:rFonts w:hint="eastAsia" w:ascii="Times New Roman" w:hAnsi="Times New Roman" w:eastAsia="方正仿宋简体" w:cs="Times New Roman"/>
          <w:sz w:val="32"/>
          <w:szCs w:val="32"/>
        </w:rPr>
        <w:t>镇</w:t>
      </w:r>
      <w:r>
        <w:rPr>
          <w:rFonts w:ascii="Times New Roman" w:hAnsi="Times New Roman" w:eastAsia="方正仿宋简体" w:cs="Times New Roman"/>
          <w:sz w:val="32"/>
          <w:szCs w:val="32"/>
        </w:rPr>
        <w:t>的基层治理，加强社会主义民主法治建设和精神文明建设，加强社会治安综合治理，做好应急管理、生态环保、</w:t>
      </w:r>
      <w:r>
        <w:rPr>
          <w:rFonts w:hint="eastAsia" w:ascii="Times New Roman" w:hAnsi="Times New Roman" w:eastAsia="方正仿宋简体" w:cs="Times New Roman"/>
          <w:sz w:val="32"/>
          <w:szCs w:val="32"/>
        </w:rPr>
        <w:t>乡</w:t>
      </w:r>
      <w:r>
        <w:rPr>
          <w:rFonts w:ascii="Times New Roman" w:hAnsi="Times New Roman" w:eastAsia="方正仿宋简体" w:cs="Times New Roman"/>
          <w:sz w:val="32"/>
          <w:szCs w:val="32"/>
        </w:rPr>
        <w:t>村振兴、民生保障、脱贫致富、民族宗教、防范邪教等工作；承担民兵预备役、征兵、退役军人服务、拥军优属等工作。</w:t>
      </w:r>
    </w:p>
    <w:p>
      <w:pPr>
        <w:spacing w:line="6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w:t>
      </w:r>
      <w:r>
        <w:rPr>
          <w:rFonts w:hint="eastAsia" w:ascii="Times New Roman" w:hAnsi="Times New Roman" w:eastAsia="方正仿宋简体" w:cs="Times New Roman"/>
          <w:sz w:val="32"/>
          <w:szCs w:val="32"/>
        </w:rPr>
        <w:t>婚姻</w:t>
      </w:r>
      <w:r>
        <w:rPr>
          <w:rFonts w:ascii="Times New Roman" w:hAnsi="Times New Roman" w:eastAsia="方正仿宋简体" w:cs="Times New Roman"/>
          <w:sz w:val="32"/>
          <w:szCs w:val="32"/>
        </w:rPr>
        <w:t>自由等各项权利。</w:t>
      </w:r>
    </w:p>
    <w:p>
      <w:pPr>
        <w:spacing w:line="64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（十）承办上级党委、人大、政府交办的其他事项。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文安县兴隆宫镇人民政府</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按照预算管理有关规定，目前我市部门预算的编制实行综合预算制度，即全部收入和支出都反映在预算中。</w:t>
      </w:r>
      <w:r>
        <w:rPr>
          <w:rFonts w:hint="eastAsia" w:ascii="Times New Roman" w:hAnsi="Times New Roman" w:eastAsia="仿宋_GB2312" w:cs="Times New Roman"/>
          <w:sz w:val="32"/>
          <w:szCs w:val="32"/>
        </w:rPr>
        <w:t>文安县</w:t>
      </w:r>
      <w:r>
        <w:rPr>
          <w:rFonts w:ascii="Times New Roman" w:hAnsi="Times New Roman" w:eastAsia="仿宋_GB2312" w:cs="Times New Roman"/>
          <w:sz w:val="32"/>
          <w:szCs w:val="32"/>
        </w:rPr>
        <w:t>兴隆宫镇人民政府的收支包含在部门预算中。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2136.57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1454.21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682.36</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2136.57</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（有则写，无则填0万元）。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文安县兴隆宫镇人民政府</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2136.57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1018.76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918.39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100.37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435.45</w:t>
      </w:r>
      <w:r>
        <w:rPr>
          <w:rFonts w:ascii="Times New Roman" w:hAnsi="Times New Roman" w:eastAsia="仿宋_GB2312" w:cs="Times New Roman"/>
          <w:sz w:val="32"/>
          <w:szCs w:val="32"/>
        </w:rPr>
        <w:t>万元，主要为本级和学前教育等项目支出。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2136.57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了</w:t>
      </w:r>
      <w:r>
        <w:rPr>
          <w:rFonts w:hint="eastAsia" w:ascii="Times New Roman" w:hAnsi="Times New Roman" w:eastAsia="仿宋_GB2312" w:cs="Times New Roman"/>
          <w:sz w:val="32"/>
          <w:szCs w:val="32"/>
        </w:rPr>
        <w:t>0.3</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112.66</w:t>
      </w:r>
      <w:r>
        <w:rPr>
          <w:rFonts w:ascii="Times New Roman" w:hAnsi="Times New Roman" w:eastAsia="仿宋_GB2312" w:cs="Times New Roman"/>
          <w:sz w:val="32"/>
          <w:szCs w:val="32"/>
        </w:rPr>
        <w:t>万元，主要为人员工资和公用经费支出；项目支出增加</w:t>
      </w:r>
      <w:r>
        <w:rPr>
          <w:rFonts w:hint="eastAsia" w:ascii="Times New Roman" w:hAnsi="Times New Roman" w:eastAsia="仿宋_GB2312" w:cs="Times New Roman"/>
          <w:sz w:val="32"/>
          <w:szCs w:val="32"/>
        </w:rPr>
        <w:t>359.78</w:t>
      </w:r>
      <w:r>
        <w:rPr>
          <w:rFonts w:ascii="Times New Roman" w:hAnsi="Times New Roman" w:eastAsia="仿宋_GB2312" w:cs="Times New Roman"/>
          <w:sz w:val="32"/>
          <w:szCs w:val="32"/>
        </w:rPr>
        <w:t>万元，主要为学前教育等项目支出。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年，我镇机关运行经费共计安排</w:t>
      </w:r>
      <w:r>
        <w:rPr>
          <w:rFonts w:hint="eastAsia" w:ascii="Times New Roman" w:hAnsi="Times New Roman" w:eastAsia="仿宋_GB2312" w:cs="Times New Roman"/>
          <w:sz w:val="32"/>
          <w:szCs w:val="32"/>
        </w:rPr>
        <w:t>100.37</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兴隆宫镇政府</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年，我镇财政拨款“三公”经费预算安排</w:t>
      </w:r>
      <w:r>
        <w:rPr>
          <w:rFonts w:hint="eastAsia" w:ascii="Times New Roman" w:hAnsi="Times New Roman" w:eastAsia="仿宋_GB2312" w:cs="Times New Roman"/>
          <w:sz w:val="32"/>
          <w:szCs w:val="32"/>
        </w:rPr>
        <w:t>4.8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年相比持平，无增减变化。公务接待费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w:t>
      </w:r>
      <w:r>
        <w:rPr>
          <w:rFonts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r>
        <w:rPr>
          <w:rFonts w:hint="eastAsia" w:ascii="仿宋_GB2312" w:eastAsia="仿宋_GB2312" w:cs="Times New Roman"/>
          <w:sz w:val="32"/>
          <w:szCs w:val="32"/>
        </w:rPr>
        <w:t>（与部门绩效文本内容保持一致）</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84" w:lineRule="exact"/>
        <w:ind w:left="197" w:leftChars="94" w:firstLine="640" w:firstLineChars="200"/>
        <w:jc w:val="left"/>
        <w:rPr>
          <w:rFonts w:ascii="Times New Roman" w:hAnsi="Times New Roman" w:eastAsia="Times New Roman"/>
          <w:sz w:val="28"/>
        </w:rPr>
      </w:pPr>
      <w:r>
        <w:rPr>
          <w:rFonts w:hint="eastAsia" w:ascii="Times New Roman" w:hAnsi="Times New Roman" w:eastAsia="仿宋_GB2312" w:cs="Times New Roman"/>
          <w:sz w:val="32"/>
          <w:szCs w:val="32"/>
        </w:rPr>
        <w:t>全面加强党员队伍建设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认真学习体会上级会议精神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坚决贯彻执行党的方针政策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争取建立起一批基层战斗堡垒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推动各项事业稳步前进。（二）坚持将污染防治作为最大的民生工程来抓，既要金山银山，更要绿水青山。以更大的力度抓好环境整治工作。加大资金投入在水域垃圾清理、国道环境治理和农村环境治理等方面上。（三）加强村内公路、水利基础设施建设，提高教学质量大力发展农村文化事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繁荣农村文化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丰富农民文化体育活动。（四）解决信访及遗留问题要用科学的头脑和法律的手段，要特别重视群众的来信来访问题，要进行正确的教育和引导，充分发挥民政、综合治理、民事调解、公安司法在信访工作中的重要作用。努力使越级访案件为零。</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（一）提高法规治理，集中反映民意</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绩效目标：提高法规质量，保障其有效实施；发挥常委及代表的桥梁纽带作用，集中反映民意，促进依法履职。</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绩效指标：培训计划完成率，执法检查和集中视察完成率</w:t>
      </w:r>
      <w:r>
        <w:rPr>
          <w:rFonts w:ascii="Times New Roman" w:hAnsi="Times New Roman" w:eastAsia="仿宋_GB2312" w:cs="Times New Roman"/>
          <w:sz w:val="32"/>
          <w:szCs w:val="32"/>
        </w:rPr>
        <w:t>≥90%</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（二）严控会议次数、降低会议经费</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绩效目标：严控会议计划、会议规模和会期，严控大型活动数量，降低会议和活动费用开支。</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绩效指标：大型会议控制率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（三）提高保障能力</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绩效目标：农村五保供养标准、集中供养能力逐步提高。</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绩效指标：五保供养保障率</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（四）提高人民法律意识</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绩效目标：提高全区人民法律意识和法律素质，增强法治化。管理水平，促进全区民主与法制建设。</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绩效指标：组织主题宣传活动场次，网络舆情处置率</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（五）提高粮食种子优化比例</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绩效目标：小麦、玉米、水稻、棉花良种补贴全覆盖。畜牧、水产品种优良化率持续提高。</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绩效指标：良种补贴覆盖率</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（六）优生优育</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绩效目标：改善我镇农村计划怀孕夫妇健康状况，有效降低出生缺陷发生风险；为各类育龄人群提供安全、有效避孕节育技术服务；健全完善流动人口管理机制。</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绩效指标：免费孕前优生健康检查目标人群覆盖率，免费计划生育基本服务项目覆盖率，流动人口计划生育服务管理信息反馈率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（七）指导加强村街建设</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绩效目标：基础设施建设工作目标完成量，指导农村住房建设改善农村人届环境，实现城乡统筹发展。</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绩效指标：基础设施利用率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（八）加强财务预决算管理</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绩效目标：编制乡镇年度财政预算草案并组织执行；向乡镇人大报告财政预算；管理和监督乡镇财政收支。编制年终决算。</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绩效指标：预决算编制和执行，监督监管财政收支资金利用率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（九）保持信访稳定</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绩效目标：调解相关劳动人事纠纷。</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绩效指标：劳动纠纷调解率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（十）解决农村用水安全问题</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绩效目标：在全镇范围内通过实施农村饮水安全项目，解决农村居民饮水不安全问题。</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绩效指标：保障农村供水安全率</w:t>
      </w:r>
      <w:r>
        <w:rPr>
          <w:rFonts w:ascii="Times New Roman" w:hAnsi="Times New Roman" w:eastAsia="仿宋_GB2312" w:cs="Times New Roman"/>
          <w:sz w:val="32"/>
          <w:szCs w:val="32"/>
        </w:rPr>
        <w:t>=100%</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（十一）加大环境治理力度</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绩效目标：指导城市市容环境治理、城建监察、改善人居环境，大气污染治理。</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绩效指标：环境治理专项资金利用率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（十二）加强水域环境治理</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绩效目标：指导水域、坑塘环境治理，保证水域干净、整洁。</w:t>
      </w:r>
    </w:p>
    <w:p>
      <w:pPr>
        <w:autoSpaceDE w:val="0"/>
        <w:autoSpaceDN w:val="0"/>
        <w:adjustRightInd w:val="0"/>
        <w:spacing w:line="584" w:lineRule="exact"/>
        <w:ind w:left="197" w:leftChars="94" w:firstLine="640" w:firstLineChars="200"/>
        <w:jc w:val="left"/>
        <w:rPr>
          <w:rFonts w:ascii="Times New Roman" w:hAnsi="Times New Roman" w:eastAsia="Times New Roman"/>
          <w:sz w:val="28"/>
        </w:rPr>
      </w:pPr>
      <w:r>
        <w:rPr>
          <w:rFonts w:hint="eastAsia" w:ascii="Times New Roman" w:hAnsi="Times New Roman" w:eastAsia="仿宋_GB2312" w:cs="Times New Roman"/>
          <w:sz w:val="32"/>
          <w:szCs w:val="32"/>
        </w:rPr>
        <w:t>绩效指标：水域环境治理专项资金利用率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（一）资金保障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及时与上级财政、税务部门进行沟通，保证各项收入应收尽收，确保完成全年收入任务。二是坚持量入为出的确原则，过紧日子的思想，保证机关各项支出的时效性。三是做好上级方针政策的及时贯彻执行，引进新的思想和理念，学习先进的理财经验。</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（二）继续提高农业产业化规模和质量</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实现农业增效，农民增收。一是实施科教兴农战略，加强农业基础设施建设，调整优化产业和产品结构，转变农业增长方式，大力发展高产、优质、高效、生态、安全农业，重视发展外向型农业，提高农业经济效益。二是围绕富裕农民这个中心任务，充分挖掘农业内部增收潜力，大力发展高产高效和精深农业，提高劳动生产率和土地产出率，降低生产成本，增加农业效益。</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（三）推进城乡统筹发展</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建设社会主义新农村。一是大力推进文明生态村建设。二是发展农村社会事业。从公路、供水、供气、环保、电网、物流、信息、广播电视等方面，</w:t>
      </w:r>
      <w:bookmarkStart w:id="0" w:name="baidusnap0"/>
      <w:bookmarkEnd w:id="0"/>
      <w:r>
        <w:rPr>
          <w:rFonts w:hint="eastAsia" w:ascii="Times New Roman" w:hAnsi="Times New Roman" w:eastAsia="仿宋_GB2312" w:cs="Times New Roman"/>
          <w:sz w:val="32"/>
          <w:szCs w:val="32"/>
        </w:rPr>
        <w:t>加强农村基础设施建设从“四好农村路”建设到农村饮水安全巩固提升工程，对农村、农业基础设施不断升级提升。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（四）全力维护社会安全稳定。</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加强和改进信访工作，建立和完善调解、处理矛盾的工作机制，完善信访和矛盾纠纷排查调处责任制，建立健全社会预警体系和应急反应机制，预防和妥善处置群体性事件。</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（五）完善制度建设，加强队伍学习，干部素质显著提升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持续加强干部队伍作风建设。以“两学一做”为契机，教育引导广大党员干部加强党性修养，以更高的标准、更严的要求，在做好群众工作中作出表率、取得新成效。 </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（六）规范财务资产管理。</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完善财务管理制度，严格审批程序，加强固定资产登记、使用和报废处置管理，做到支出合理，物尽其用。</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（七）加强支出管理</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制定镇财政年度收支预算和决算，监督检查预算执行和经费使用情况，严格控制财政支出，确保财政收支平衡;帮助指导和监督本镇经济组织和村的财务管理工作。</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（八）加强绩效运行监控与绩效自评</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强化主体意识，落实工作责任。部门单位是预算绩效管理的责任主体，认真组织开展绩效自评工作，切实做到花钱必问效，无效必问责。</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（九）加强内部监督</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（十）加强培训调研</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围绕工作落实抓培训，着眼提高政府工作人员的思想理论水平和政策执行能力。围绕政府机构改革抓培训，着眼提高基层干部的工作能力服务能力。</w:t>
      </w:r>
    </w:p>
    <w:p>
      <w:pPr>
        <w:overflowPunct w:val="0"/>
        <w:adjustRightInd w:val="0"/>
        <w:snapToGrid w:val="0"/>
        <w:spacing w:afterLines="50" w:line="580" w:lineRule="exact"/>
        <w:ind w:firstLine="630" w:firstLineChars="196"/>
        <w:jc w:val="left"/>
        <w:rPr>
          <w:rFonts w:ascii="仿宋_GB2312" w:eastAsia="仿宋_GB2312" w:cs="Times New Roman"/>
          <w:sz w:val="32"/>
          <w:szCs w:val="32"/>
        </w:rPr>
      </w:pPr>
      <w:r>
        <w:rPr>
          <w:rFonts w:hint="eastAsia" w:ascii="楷体_GB2312" w:eastAsia="楷体_GB2312" w:cs="Times New Roman"/>
          <w:b/>
          <w:sz w:val="32"/>
          <w:szCs w:val="32"/>
        </w:rPr>
        <w:t>（四）部门整体支出绩效指标</w:t>
      </w:r>
    </w:p>
    <w:tbl>
      <w:tblPr>
        <w:tblStyle w:val="9"/>
        <w:tblpPr w:leftFromText="180" w:rightFromText="180" w:vertAnchor="text" w:horzAnchor="page" w:tblpX="1290" w:tblpY="362"/>
        <w:tblOverlap w:val="never"/>
        <w:tblW w:w="14005" w:type="dxa"/>
        <w:tblInd w:w="0" w:type="dxa"/>
        <w:tblLayout w:type="fixed"/>
        <w:tblCellMar>
          <w:top w:w="0" w:type="dxa"/>
          <w:left w:w="0" w:type="dxa"/>
          <w:bottom w:w="0" w:type="dxa"/>
          <w:right w:w="0" w:type="dxa"/>
        </w:tblCellMar>
      </w:tblPr>
      <w:tblGrid>
        <w:gridCol w:w="737"/>
        <w:gridCol w:w="986"/>
        <w:gridCol w:w="1741"/>
        <w:gridCol w:w="1146"/>
        <w:gridCol w:w="4366"/>
        <w:gridCol w:w="1075"/>
        <w:gridCol w:w="1063"/>
        <w:gridCol w:w="1132"/>
        <w:gridCol w:w="1759"/>
      </w:tblGrid>
      <w:tr>
        <w:tblPrEx>
          <w:tblCellMar>
            <w:top w:w="0" w:type="dxa"/>
            <w:left w:w="0" w:type="dxa"/>
            <w:bottom w:w="0" w:type="dxa"/>
            <w:right w:w="0" w:type="dxa"/>
          </w:tblCellMar>
        </w:tblPrEx>
        <w:trPr>
          <w:trHeight w:val="624" w:hRule="exact"/>
        </w:trPr>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14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评（扣）分标准</w:t>
            </w:r>
          </w:p>
        </w:tc>
        <w:tc>
          <w:tcPr>
            <w:tcW w:w="43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绩效指标描述</w:t>
            </w:r>
          </w:p>
        </w:tc>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指标值确定依据</w:t>
            </w:r>
          </w:p>
        </w:tc>
      </w:tr>
      <w:tr>
        <w:tblPrEx>
          <w:tblCellMar>
            <w:top w:w="0" w:type="dxa"/>
            <w:left w:w="0" w:type="dxa"/>
            <w:bottom w:w="0" w:type="dxa"/>
            <w:right w:w="0" w:type="dxa"/>
          </w:tblCellMar>
        </w:tblPrEx>
        <w:trPr>
          <w:trHeight w:val="624" w:hRule="exac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000000"/>
                <w:sz w:val="18"/>
                <w:szCs w:val="18"/>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000000"/>
                <w:sz w:val="18"/>
                <w:szCs w:val="18"/>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8"/>
                <w:szCs w:val="18"/>
              </w:rPr>
            </w:pPr>
          </w:p>
        </w:tc>
        <w:tc>
          <w:tcPr>
            <w:tcW w:w="114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8"/>
                <w:szCs w:val="18"/>
              </w:rPr>
            </w:pPr>
          </w:p>
        </w:tc>
        <w:tc>
          <w:tcPr>
            <w:tcW w:w="4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8"/>
                <w:szCs w:val="18"/>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符号</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值</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单位（文字描述）</w:t>
            </w: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624" w:hRule="exact"/>
        </w:trPr>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产出指标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工资发放率</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按照权重比例扣分</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保障兴隆宫镇人民政府在职人员的基本工资津补贴，离退休人员、职工遗属的补助正常发放。</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百分比</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按照预算执行</w:t>
            </w:r>
          </w:p>
        </w:tc>
      </w:tr>
      <w:tr>
        <w:tblPrEx>
          <w:tblCellMar>
            <w:top w:w="0" w:type="dxa"/>
            <w:left w:w="0" w:type="dxa"/>
            <w:bottom w:w="0" w:type="dxa"/>
            <w:right w:w="0" w:type="dxa"/>
          </w:tblCellMar>
        </w:tblPrEx>
        <w:trPr>
          <w:trHeight w:val="624" w:hRule="exac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经费支出率</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按照权重比例扣分</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保障我镇办公工作正常运转</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百分比</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按照预算执行</w:t>
            </w:r>
          </w:p>
        </w:tc>
      </w:tr>
      <w:tr>
        <w:tblPrEx>
          <w:tblCellMar>
            <w:top w:w="0" w:type="dxa"/>
            <w:left w:w="0" w:type="dxa"/>
            <w:bottom w:w="0" w:type="dxa"/>
            <w:right w:w="0" w:type="dxa"/>
          </w:tblCellMar>
        </w:tblPrEx>
        <w:trPr>
          <w:trHeight w:val="624" w:hRule="exac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农村改厕工程完成量</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按照权重比例扣分</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已完成的农村改厕工程占计划完成量的比率</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百分比</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兴隆宫镇2021年工作计划</w:t>
            </w:r>
          </w:p>
        </w:tc>
      </w:tr>
      <w:tr>
        <w:tblPrEx>
          <w:tblCellMar>
            <w:top w:w="0" w:type="dxa"/>
            <w:left w:w="0" w:type="dxa"/>
            <w:bottom w:w="0" w:type="dxa"/>
            <w:right w:w="0" w:type="dxa"/>
          </w:tblCellMar>
        </w:tblPrEx>
        <w:trPr>
          <w:trHeight w:val="624" w:hRule="exac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河道内村庄搬迁新村建设工程完成量</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按照权重比例扣分</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实施工程建设新村完成量占计划开展工作量的比例</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百分比</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兴隆宫镇2021年工作计划</w:t>
            </w:r>
          </w:p>
        </w:tc>
      </w:tr>
      <w:tr>
        <w:tblPrEx>
          <w:tblCellMar>
            <w:top w:w="0" w:type="dxa"/>
            <w:left w:w="0" w:type="dxa"/>
            <w:bottom w:w="0" w:type="dxa"/>
            <w:right w:w="0" w:type="dxa"/>
          </w:tblCellMar>
        </w:tblPrEx>
        <w:trPr>
          <w:trHeight w:val="624" w:hRule="exac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项目时效完成率</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按照权重比例扣分</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按照要求和计划完成研究任务的项目在所有立项项目中的比例</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百分比</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兴隆宫镇2021年工作计划</w:t>
            </w:r>
          </w:p>
        </w:tc>
      </w:tr>
      <w:tr>
        <w:tblPrEx>
          <w:tblCellMar>
            <w:top w:w="0" w:type="dxa"/>
            <w:left w:w="0" w:type="dxa"/>
            <w:bottom w:w="0" w:type="dxa"/>
            <w:right w:w="0" w:type="dxa"/>
          </w:tblCellMar>
        </w:tblPrEx>
        <w:trPr>
          <w:trHeight w:val="624" w:hRule="exac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上级专项债券资金</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按照权重比例扣分</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上级专项债券资金，为项目顺利实施提供资金保障</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百分比</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兴隆宫镇2021年工作计划</w:t>
            </w:r>
          </w:p>
        </w:tc>
      </w:tr>
      <w:tr>
        <w:tblPrEx>
          <w:tblCellMar>
            <w:top w:w="0" w:type="dxa"/>
            <w:left w:w="0" w:type="dxa"/>
            <w:bottom w:w="0" w:type="dxa"/>
            <w:right w:w="0" w:type="dxa"/>
          </w:tblCellMar>
        </w:tblPrEx>
        <w:trPr>
          <w:trHeight w:val="624" w:hRule="exact"/>
        </w:trPr>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效果指标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社会效益指标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人居环境提升</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按照权重比例扣分</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提升人居生活环境，使百姓生活得到改善</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百分比</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兴隆宫镇2021年工作计划</w:t>
            </w:r>
          </w:p>
        </w:tc>
      </w:tr>
      <w:tr>
        <w:tblPrEx>
          <w:tblCellMar>
            <w:top w:w="0" w:type="dxa"/>
            <w:left w:w="0" w:type="dxa"/>
            <w:bottom w:w="0" w:type="dxa"/>
            <w:right w:w="0" w:type="dxa"/>
          </w:tblCellMar>
        </w:tblPrEx>
        <w:trPr>
          <w:trHeight w:val="624" w:hRule="exac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经济效益指标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引进文旅项目，增加收入，</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按照权重比例扣分</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有效增加农村收入，改善农村生产生活条件。</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文字描述</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明显改善</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兴隆宫镇2021年工作计划</w:t>
            </w:r>
          </w:p>
        </w:tc>
      </w:tr>
      <w:tr>
        <w:tblPrEx>
          <w:tblCellMar>
            <w:top w:w="0" w:type="dxa"/>
            <w:left w:w="0" w:type="dxa"/>
            <w:bottom w:w="0" w:type="dxa"/>
            <w:right w:w="0" w:type="dxa"/>
          </w:tblCellMar>
        </w:tblPrEx>
        <w:trPr>
          <w:trHeight w:val="624" w:hRule="exac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生态效益指标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保护和合理利用水土资源，改善生态环境，维护生态安全。</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按照权重比例扣分</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赵王新河、大清河综合整治工作任务</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百分比</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兴隆宫镇2021年工作计划</w:t>
            </w:r>
          </w:p>
        </w:tc>
      </w:tr>
      <w:tr>
        <w:tblPrEx>
          <w:tblCellMar>
            <w:top w:w="0" w:type="dxa"/>
            <w:left w:w="0" w:type="dxa"/>
            <w:bottom w:w="0" w:type="dxa"/>
            <w:right w:w="0" w:type="dxa"/>
          </w:tblCellMar>
        </w:tblPrEx>
        <w:trPr>
          <w:trHeight w:val="624" w:hRule="exac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持续时长</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按照权重比例扣分</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人居环境项目持续发挥作用年限</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5 </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行业标准</w:t>
            </w:r>
          </w:p>
        </w:tc>
      </w:tr>
      <w:tr>
        <w:tblPrEx>
          <w:tblCellMar>
            <w:top w:w="0" w:type="dxa"/>
            <w:left w:w="0" w:type="dxa"/>
            <w:bottom w:w="0" w:type="dxa"/>
            <w:right w:w="0" w:type="dxa"/>
          </w:tblCellMar>
        </w:tblPrEx>
        <w:trPr>
          <w:trHeight w:val="624" w:hRule="exact"/>
        </w:trPr>
        <w:tc>
          <w:tcPr>
            <w:tcW w:w="737"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满意度指标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服务对象满意度指标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群众满意度</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按照权重比例扣分</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群众对工程质量及其产生的效益整体满意度</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98.00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百分比</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经验标准</w:t>
            </w:r>
          </w:p>
        </w:tc>
      </w:tr>
      <w:tr>
        <w:tblPrEx>
          <w:tblCellMar>
            <w:top w:w="0" w:type="dxa"/>
            <w:left w:w="0" w:type="dxa"/>
            <w:bottom w:w="0" w:type="dxa"/>
            <w:right w:w="0" w:type="dxa"/>
          </w:tblCellMar>
        </w:tblPrEx>
        <w:trPr>
          <w:trHeight w:val="624" w:hRule="exact"/>
        </w:trPr>
        <w:tc>
          <w:tcPr>
            <w:tcW w:w="737"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000000"/>
                <w:sz w:val="18"/>
                <w:szCs w:val="18"/>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服务对象满意度指标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社会公众对政府各职能部门的满意度</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按照权重比例扣分</w:t>
            </w:r>
          </w:p>
        </w:tc>
        <w:tc>
          <w:tcPr>
            <w:tcW w:w="4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社会公众或服务对象是指部门履行职责而影响到的部门群体或个人，一般采取社会调查的方式。</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百分比</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经验标准</w:t>
            </w:r>
          </w:p>
        </w:tc>
      </w:tr>
    </w:tbl>
    <w:p>
      <w:pPr>
        <w:sectPr>
          <w:footerReference r:id="rId3" w:type="default"/>
          <w:pgSz w:w="16839" w:h="11907" w:orient="landscape"/>
          <w:pgMar w:top="1361" w:right="1020" w:bottom="1361" w:left="1020" w:header="851" w:footer="992" w:gutter="0"/>
          <w:cols w:space="720" w:num="1"/>
          <w:docGrid w:type="lines" w:linePitch="312" w:charSpace="0"/>
        </w:sectPr>
      </w:pPr>
    </w:p>
    <w:p>
      <w:pPr>
        <w:spacing w:line="584" w:lineRule="exact"/>
        <w:ind w:firstLine="640"/>
        <w:rPr>
          <w:rFonts w:ascii="宋体" w:hAnsi="宋体" w:cs="宋体"/>
          <w:sz w:val="28"/>
          <w:szCs w:val="28"/>
        </w:rPr>
      </w:pPr>
      <w:r>
        <w:rPr>
          <w:rFonts w:hint="eastAsia" w:hAnsi="黑体" w:eastAsia="黑体"/>
          <w:sz w:val="32"/>
          <w:szCs w:val="32"/>
        </w:rPr>
        <w:t>第二部分 资金绩效目标</w:t>
      </w:r>
    </w:p>
    <w:p>
      <w:pPr>
        <w:ind w:firstLine="562" w:firstLineChars="200"/>
        <w:jc w:val="left"/>
        <w:outlineLvl w:val="3"/>
        <w:rPr>
          <w:rFonts w:ascii="Times New Roman" w:hAnsi="宋体"/>
          <w:b/>
          <w:sz w:val="28"/>
        </w:rPr>
      </w:pPr>
      <w:bookmarkStart w:id="1" w:name="_Toc68090213"/>
      <w:r>
        <w:rPr>
          <w:rFonts w:hint="eastAsia" w:ascii="方正仿宋_GBK" w:eastAsia="方正仿宋_GBK"/>
          <w:b/>
          <w:sz w:val="28"/>
        </w:rPr>
        <w:t>1.兴隆宫镇配套费资金绩效目标表</w:t>
      </w:r>
      <w:bookmarkEnd w:id="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1、兴隆宫镇配套费资金绩效目标表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210001</w:t>
            </w:r>
            <w:r>
              <w:rPr>
                <w:rFonts w:hint="eastAsia" w:ascii="方正书宋_GBK" w:eastAsia="方正书宋_GBK"/>
                <w:b/>
              </w:rPr>
              <w:t>文安县兴隆宫镇党政综合办公室本级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131026210ZA828LPVG0XM</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兴隆宫镇配套费资金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一是突出抓实</w:t>
            </w:r>
            <w:r>
              <w:rPr>
                <w:rFonts w:ascii="方正书宋_GBK" w:eastAsia="方正书宋_GBK"/>
              </w:rPr>
              <w:t>106</w:t>
            </w:r>
            <w:r>
              <w:rPr>
                <w:rFonts w:hint="eastAsia" w:ascii="方正书宋_GBK" w:eastAsia="方正书宋_GBK"/>
              </w:rPr>
              <w:t>国道沿线的生活垃圾处理，拆除私搭乱建，宣传教育等常态化环卫保洁。二是集中人力物力财力，全面开展千里堤环境治理、赵王新渠、老大清河综合治理行动。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通过项目的开展实现改善镇区和村庄人居环境，保障宜居农村的实现。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通过项目的开展完成改善乡镇和村庄人居环境，继续加强生态镇建设，改善镇区和村庄人居环境。提高宜居度，加强村镇建设，实现城乡统筹发展。兴隆宫镇推进环境综合改革，以做好雄安窗口。</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综合整治水域面积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当年进行综合整治的水域面积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涉及项目</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涉及项目数量</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个</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通过验收的工程量占建设、改造、修缮总量的比率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竣工验收表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工程按期完成率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到期工程完成比率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竣工验收表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资金总量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资金总量数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r>
              <w:rPr>
                <w:rFonts w:hint="eastAsia" w:ascii="方正书宋_GBK" w:eastAsia="方正书宋_GBK"/>
              </w:rPr>
              <w:t>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财政拨款数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基础设施利用率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基础设施利用程度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国道两侧基础设施利用程度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环境改善村街占辖区内村街数量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w:t>
            </w:r>
            <w:r>
              <w:rPr>
                <w:rFonts w:hint="eastAsia" w:ascii="方正书宋_GBK" w:eastAsia="方正书宋_GBK"/>
              </w:rPr>
              <w:t>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项目所在辖区覆盖面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环境整洁度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环境改善情况率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水域整洁度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水域改善情况率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水域改善程度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满意度调查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 w:name="_Toc68090214"/>
      <w:r>
        <w:rPr>
          <w:rFonts w:hint="eastAsia" w:ascii="方正仿宋_GBK" w:eastAsia="方正仿宋_GBK"/>
          <w:b/>
          <w:sz w:val="28"/>
        </w:rPr>
        <w:t>2.兴隆宫镇国道环境综合整治提升绿化节点工程资金绩效目标表</w:t>
      </w:r>
      <w:bookmarkEnd w:id="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2、兴隆宫镇国道环境综合整治提升绿化节点工程资金绩效目标表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210001</w:t>
            </w:r>
            <w:r>
              <w:rPr>
                <w:rFonts w:hint="eastAsia" w:ascii="方正书宋_GBK" w:eastAsia="方正书宋_GBK"/>
                <w:b/>
              </w:rPr>
              <w:t>文安县兴隆宫镇党政综合办公室本级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131026212TZE5ZP6V6W98</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兴隆宫镇国道环境综合整治提升绿化节点工程资金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373447.92</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373447.92</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确保工程顺利完工</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通过实施该项目，使兴隆宫镇的绿化工作呈现出布局更加合理，功能</w:t>
            </w:r>
            <w:r>
              <w:rPr>
                <w:rFonts w:ascii="方正书宋_GBK" w:eastAsia="方正书宋_GBK"/>
              </w:rPr>
              <w:t xml:space="preserve"> </w:t>
            </w:r>
            <w:r>
              <w:rPr>
                <w:rFonts w:hint="eastAsia" w:ascii="方正书宋_GBK" w:eastAsia="方正书宋_GBK"/>
              </w:rPr>
              <w:t>更加齐备，环境更加优美的良好局面。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通过项目的开展实现人居环境提升战略，保障打造宜居农村，提升西部环境改造目标的实现</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绿化节点数量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国道沿线完成绿化节点数量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风景石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雕塑风景石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处</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工程验收时通过验收的比率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按合同完成工程量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按照合同在规定时间内竣工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月</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工程投资金额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国道绿化节点工程资金使用量为</w:t>
            </w:r>
            <w:r>
              <w:rPr>
                <w:rFonts w:ascii="方正书宋_GBK" w:eastAsia="方正书宋_GBK"/>
              </w:rPr>
              <w:t>130.4467</w:t>
            </w:r>
            <w:r>
              <w:rPr>
                <w:rFonts w:hint="eastAsia" w:ascii="方正书宋_GBK" w:eastAsia="方正书宋_GBK"/>
              </w:rPr>
              <w:t>万元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37.34</w:t>
            </w:r>
            <w:r>
              <w:rPr>
                <w:rFonts w:hint="eastAsia" w:ascii="方正书宋_GBK" w:eastAsia="方正书宋_GBK"/>
              </w:rPr>
              <w:t>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调查中感觉改善环境效果良好</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改善效果</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国道门店美化</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国道两侧人口利用基础设施程度</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国道两侧基础设施利用程度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环境改善村街占辖区内村街</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项目所在辖区覆盖面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项目运行完好度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国道绿化设施使用年限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受益调查中群众满意或较满意占总人数比</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满意度报告</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 w:name="_Toc68090215"/>
      <w:r>
        <w:rPr>
          <w:rFonts w:hint="eastAsia" w:ascii="方正仿宋_GBK" w:eastAsia="方正仿宋_GBK"/>
          <w:b/>
          <w:sz w:val="28"/>
        </w:rPr>
        <w:t>3.兴隆宫镇河道治理经费绩效目标表</w:t>
      </w:r>
      <w:bookmarkEnd w:id="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3、兴隆宫镇河道治理经费绩效目标表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210001</w:t>
            </w:r>
            <w:r>
              <w:rPr>
                <w:rFonts w:hint="eastAsia" w:ascii="方正书宋_GBK" w:eastAsia="方正书宋_GBK"/>
                <w:b/>
              </w:rPr>
              <w:t>文安县兴隆宫镇党政综合办公室本级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131026219DT7DSB4QGDNY</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兴隆宫镇河道治理经费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172210.00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172210.00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对河道垃圾进行清理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通过实施该项目，兴隆宫镇的河渠生态得到了良好的改善，打造环境更加优美的良好局面。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本项目主要解决兴隆宫镇域内河道综合治理问题，确保打造良好的农村生态形象，改造提升西部人居环境。</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村庄数量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涉及村庄数量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河渠数量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涉及河渠数量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个</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工程验收时通过验收的比率</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竣工验收表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按合同完成工程量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按照合同规定时间竣工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月</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工程投资金额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上级补助资金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250.56</w:t>
            </w:r>
            <w:r>
              <w:rPr>
                <w:rFonts w:hint="eastAsia" w:ascii="方正书宋_GBK" w:eastAsia="方正书宋_GBK"/>
              </w:rPr>
              <w:t>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河渠环境美化</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村庄利用河渠程度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村庄河渠情况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环境改善村街占辖区内村街比率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调查中感觉改善环境效果良好占总人数比</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项目运行完好度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河渠基础设施使用年限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受益调查中群众满意或较满意占总人数比</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满意度调查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4" w:name="_Toc68090216"/>
      <w:r>
        <w:rPr>
          <w:rFonts w:hint="eastAsia" w:ascii="方正仿宋_GBK" w:eastAsia="方正仿宋_GBK"/>
          <w:b/>
          <w:sz w:val="28"/>
        </w:rPr>
        <w:t>4.兴隆宫镇大龙华桥等3座桥涵重建工程资金绩效目标表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4、兴隆宫镇大龙华桥等3座桥涵重建工程资金绩效目标表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210001</w:t>
            </w:r>
            <w:r>
              <w:rPr>
                <w:rFonts w:hint="eastAsia" w:ascii="方正书宋_GBK" w:eastAsia="方正书宋_GBK"/>
                <w:b/>
              </w:rPr>
              <w:t>文安县兴隆宫镇党政综合办公室本级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13102621BGPKHBRNOVC7R</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兴隆宫镇大龙华桥等</w:t>
            </w:r>
            <w:r>
              <w:rPr>
                <w:rFonts w:ascii="方正书宋_GBK" w:eastAsia="方正书宋_GBK"/>
              </w:rPr>
              <w:t>3</w:t>
            </w:r>
            <w:r>
              <w:rPr>
                <w:rFonts w:hint="eastAsia" w:ascii="方正书宋_GBK" w:eastAsia="方正书宋_GBK"/>
              </w:rPr>
              <w:t>座桥涵重建工程资金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517112.00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517112.00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保障工程顺利完工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通过项目的开展实现乡村振兴战略，保障农村出行安全便捷。</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通过项目的开展完成桥涵重建工程，早日实现现代化农村建设。</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桥数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重建桥的数量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座</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涵洞长度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涵洞段长度综合</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23.5</w:t>
            </w:r>
            <w:r>
              <w:rPr>
                <w:rFonts w:hint="eastAsia" w:ascii="方正书宋_GBK" w:eastAsia="方正书宋_GBK"/>
              </w:rPr>
              <w:t>米</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工程验收时通过验收的比率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按合同完成工程量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按照合同在规定时间内竣工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月</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工程投资金额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资金使用量为</w:t>
            </w:r>
            <w:r>
              <w:rPr>
                <w:rFonts w:ascii="方正书宋_GBK" w:eastAsia="方正书宋_GBK"/>
              </w:rPr>
              <w:t>48.9766</w:t>
            </w:r>
            <w:r>
              <w:rPr>
                <w:rFonts w:hint="eastAsia" w:ascii="方正书宋_GBK" w:eastAsia="方正书宋_GBK"/>
              </w:rPr>
              <w:t>万元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51.71</w:t>
            </w:r>
            <w:r>
              <w:rPr>
                <w:rFonts w:hint="eastAsia" w:ascii="方正书宋_GBK" w:eastAsia="方正书宋_GBK"/>
              </w:rPr>
              <w:t>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改善交通状况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调查中感觉改善交通效果良好占总人数比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基础设施利用率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利用基础设施程度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桥利用程度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利用桥的村街占辖区内村街</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项目所在辖区覆盖面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项目运行完好度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桥使用年限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受益调查中群众满意或较满意占总人数比</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满意度报告</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5" w:name="_Toc68090217"/>
      <w:r>
        <w:rPr>
          <w:rFonts w:hint="eastAsia" w:ascii="方正仿宋_GBK" w:eastAsia="方正仿宋_GBK"/>
          <w:b/>
          <w:sz w:val="28"/>
        </w:rPr>
        <w:t>5.三级视频会议设备购置经费绩效目标表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5、三级视频会议设备购置经费绩效目标表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210001</w:t>
            </w:r>
            <w:r>
              <w:rPr>
                <w:rFonts w:hint="eastAsia" w:ascii="方正书宋_GBK" w:eastAsia="方正书宋_GBK"/>
                <w:b/>
              </w:rPr>
              <w:t>文安县兴隆宫镇党政综合办公室本级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13102621BUZ186DHMN8QS</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三级视频会议设备购置经费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36000.00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36000.00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购买设备</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按照项目实施计划及时竣工并投入使用，符合相关要求，有效改善办公环境，满足发展需要。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有效应对疫情需要，避免人员聚集召开会议。及时对疫情、环保等工作进行指挥调度。用于对全县党员干部、基层村民自治组织进行党的政策宣教宣讲。确保会议精神贯彻、落实到各级党支部，各三级会场可实时通过会议频道进行收听收看。</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购买设备数量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台</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视频会议系统数量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使用该设备开会次数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视频会议使用次数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通过验收的设备总量的比率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p>
            <w:pPr>
              <w:spacing w:line="300" w:lineRule="exact"/>
              <w:jc w:val="left"/>
              <w:rPr>
                <w:rFonts w:hint="eastAsia" w:ascii="方正书宋_GBK" w:eastAsia="方正书宋_GBK"/>
              </w:rPr>
            </w:pP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竣工验收表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设备到期完成比率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资金总量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资金总量数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3.6</w:t>
            </w:r>
            <w:r>
              <w:rPr>
                <w:rFonts w:hint="eastAsia" w:ascii="方正书宋_GBK" w:eastAsia="方正书宋_GBK"/>
              </w:rPr>
              <w:t>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上级财政拨款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基础设施利用率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基础设施利用程度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设备利用率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上级精神传达率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及时传达上级会议精神</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及时传达会议精神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便捷村街占辖区内村街</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项目所在辖区覆盖面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项目运行完好度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设备使用年限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p>
            <w:pPr>
              <w:spacing w:line="300" w:lineRule="exact"/>
              <w:jc w:val="left"/>
              <w:rPr>
                <w:rFonts w:hint="eastAsia" w:ascii="方正书宋_GBK" w:eastAsia="方正书宋_GBK"/>
              </w:rPr>
            </w:pP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满意度调查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6" w:name="_Toc68090218"/>
      <w:r>
        <w:rPr>
          <w:rFonts w:hint="eastAsia" w:ascii="方正仿宋_GBK" w:eastAsia="方正仿宋_GBK"/>
          <w:b/>
          <w:sz w:val="28"/>
        </w:rPr>
        <w:t>6.兴隆宫镇回回营村清真寺改造资金绩效目标表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6、兴隆宫镇回回营村清真寺改造资金绩效目标表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210001</w:t>
            </w:r>
            <w:r>
              <w:rPr>
                <w:rFonts w:hint="eastAsia" w:ascii="方正书宋_GBK" w:eastAsia="方正书宋_GBK"/>
                <w:b/>
              </w:rPr>
              <w:t>文安县兴隆宫镇党政综合办公室本级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13102621GERTGUOP1PIKH</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兴隆宫镇回回营村清真寺改造资金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1082354.82</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1082354.82</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改造清真寺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从</w:t>
            </w:r>
            <w:r>
              <w:rPr>
                <w:rFonts w:ascii="方正书宋_GBK" w:eastAsia="方正书宋_GBK"/>
              </w:rPr>
              <w:t>2021</w:t>
            </w:r>
            <w:r>
              <w:rPr>
                <w:rFonts w:hint="eastAsia" w:ascii="方正书宋_GBK" w:eastAsia="方正书宋_GBK"/>
              </w:rPr>
              <w:t>年开始对我镇回回营村清真寺进行改建工作，到</w:t>
            </w:r>
            <w:r>
              <w:rPr>
                <w:rFonts w:ascii="方正书宋_GBK" w:eastAsia="方正书宋_GBK"/>
              </w:rPr>
              <w:t>2021</w:t>
            </w:r>
            <w:r>
              <w:rPr>
                <w:rFonts w:hint="eastAsia" w:ascii="方正书宋_GBK" w:eastAsia="方正书宋_GBK"/>
              </w:rPr>
              <w:t>年</w:t>
            </w:r>
            <w:r>
              <w:rPr>
                <w:rFonts w:ascii="方正书宋_GBK" w:eastAsia="方正书宋_GBK"/>
              </w:rPr>
              <w:t>9</w:t>
            </w:r>
            <w:r>
              <w:rPr>
                <w:rFonts w:hint="eastAsia" w:ascii="方正书宋_GBK" w:eastAsia="方正书宋_GBK"/>
              </w:rPr>
              <w:t>月份完成施工。</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通过项目的开展实现民族团结战略，保障打造宜居农村，是打造新型农村目标的实现。</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改造面积数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改造清真寺面积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286.24</w:t>
            </w:r>
            <w:r>
              <w:rPr>
                <w:rFonts w:hint="eastAsia" w:ascii="方正书宋_GBK" w:eastAsia="方正书宋_GBK"/>
              </w:rPr>
              <w:t>平米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村庄数量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涉及到村庄数量</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工程验收时通过验收的比率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按合同完成工程量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按照合同在</w:t>
            </w:r>
            <w:r>
              <w:rPr>
                <w:rFonts w:ascii="方正书宋_GBK" w:eastAsia="方正书宋_GBK"/>
              </w:rPr>
              <w:t>2021</w:t>
            </w:r>
            <w:r>
              <w:rPr>
                <w:rFonts w:hint="eastAsia" w:ascii="方正书宋_GBK" w:eastAsia="方正书宋_GBK"/>
              </w:rPr>
              <w:t>年</w:t>
            </w:r>
            <w:r>
              <w:rPr>
                <w:rFonts w:ascii="方正书宋_GBK" w:eastAsia="方正书宋_GBK"/>
              </w:rPr>
              <w:t>9</w:t>
            </w:r>
            <w:r>
              <w:rPr>
                <w:rFonts w:hint="eastAsia" w:ascii="方正书宋_GBK" w:eastAsia="方正书宋_GBK"/>
              </w:rPr>
              <w:t>月竣工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工程投资金额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使用资金总量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108.24</w:t>
            </w:r>
            <w:r>
              <w:rPr>
                <w:rFonts w:hint="eastAsia" w:ascii="方正书宋_GBK" w:eastAsia="方正书宋_GBK"/>
              </w:rPr>
              <w:t>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清真寺利用率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涉及村庄人口利用清真寺程度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国道两侧基础设施利用程度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项目改善村街占辖区内村街比率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项目所在辖区覆盖面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调查中感觉改善村庄整体效果良好占总人数比</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项目运行完好度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使用年限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受益调查中群众满意或较满意占总人数比</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满意度报告</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7" w:name="_Toc68090219"/>
      <w:r>
        <w:rPr>
          <w:rFonts w:hint="eastAsia" w:ascii="方正仿宋_GBK" w:eastAsia="方正仿宋_GBK"/>
          <w:b/>
          <w:sz w:val="28"/>
        </w:rPr>
        <w:t>7.兴隆宫镇环境治理资金绩效目标表</w:t>
      </w:r>
      <w:bookmarkEnd w:id="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7、兴隆宫镇环境治理资金绩效目标表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210001</w:t>
            </w:r>
            <w:r>
              <w:rPr>
                <w:rFonts w:hint="eastAsia" w:ascii="方正书宋_GBK" w:eastAsia="方正书宋_GBK"/>
                <w:b/>
              </w:rPr>
              <w:t>文安县兴隆宫镇党政综合办公室本级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13102621GGL42BG8OPK5H</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兴隆宫镇环境治理资金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299000.00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299000.00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确保项目顺利完成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通过项目的开展实现改善镇区和村庄人居环境，保障宜居农村的实现。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通过项目的开展完成改善乡镇和村庄人居环境，继续加强生态镇建设，改善镇区和村庄人居环境。提高宜居度，加强村镇建设，实现城乡统筹发展。兴隆宫镇推进环境综合改革，以做好雄安窗口。</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当年进行综合整治的水域面积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涉及项目</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涉及项目数量</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个</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通过验收的工程量占工程总量的比率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竣工验收表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工程按期完成率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到期工程完成比率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竣工验收表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资金总量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资金总量数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29.9</w:t>
            </w:r>
            <w:r>
              <w:rPr>
                <w:rFonts w:hint="eastAsia" w:ascii="方正书宋_GBK" w:eastAsia="方正书宋_GBK"/>
              </w:rPr>
              <w:t>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财政拨款数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环境改善村街占辖区内村街数量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w:t>
            </w:r>
            <w:r>
              <w:rPr>
                <w:rFonts w:hint="eastAsia" w:ascii="方正书宋_GBK" w:eastAsia="方正书宋_GBK"/>
              </w:rPr>
              <w:t>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项目所在辖区覆盖面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环境整洁度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环境改善情况率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改善环境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水域整洁度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水域改善情况率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改善水域环境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水域改善程度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项目持续时间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项目持续时间</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持续时间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满意度调查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8" w:name="_Toc68090220"/>
      <w:r>
        <w:rPr>
          <w:rFonts w:hint="eastAsia" w:ascii="方正仿宋_GBK" w:eastAsia="方正仿宋_GBK"/>
          <w:b/>
          <w:sz w:val="28"/>
        </w:rPr>
        <w:t>8.兴隆宫镇国土空间总体规划编制资金绩效目标表</w:t>
      </w:r>
      <w:bookmarkEnd w:id="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8、兴隆宫镇国土空间总体规划编制资金绩效目标表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210001</w:t>
            </w:r>
            <w:r>
              <w:rPr>
                <w:rFonts w:hint="eastAsia" w:ascii="方正书宋_GBK" w:eastAsia="方正书宋_GBK"/>
                <w:b/>
              </w:rPr>
              <w:t>文安县兴隆宫镇党政综合办公室本级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13102621GN7VDKWC978QP</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兴隆宫镇国土空间总体规划编制资金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1055000.00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1055000.00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确保项目顺利完成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确保国土空间总体规划工作顺利完成。</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充分吸收其中科学适用的成果，确保编制</w:t>
            </w:r>
            <w:r>
              <w:rPr>
                <w:rFonts w:hint="cs" w:ascii="方正书宋_GBK" w:eastAsia="方正书宋_GBK"/>
              </w:rPr>
              <w:t>“</w:t>
            </w:r>
            <w:r>
              <w:rPr>
                <w:rFonts w:hint="eastAsia" w:ascii="方正书宋_GBK" w:eastAsia="方正书宋_GBK"/>
              </w:rPr>
              <w:t>多规合一</w:t>
            </w:r>
            <w:r>
              <w:rPr>
                <w:rFonts w:hint="cs" w:ascii="方正书宋_GBK" w:eastAsia="方正书宋_GBK"/>
              </w:rPr>
              <w:t>”</w:t>
            </w:r>
            <w:r>
              <w:rPr>
                <w:rFonts w:hint="eastAsia" w:ascii="方正书宋_GBK" w:eastAsia="方正书宋_GBK"/>
              </w:rPr>
              <w:t>实用性村庄规划。</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规划涉及面积</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平方公里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村庄数量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规划涉及村庄数量</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18</w:t>
            </w:r>
            <w:r>
              <w:rPr>
                <w:rFonts w:hint="eastAsia" w:ascii="方正书宋_GBK" w:eastAsia="方正书宋_GBK"/>
              </w:rPr>
              <w:t>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工程验收合格率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按合同完成工程量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工程投资金额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工程总投资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105.5</w:t>
            </w:r>
            <w:r>
              <w:rPr>
                <w:rFonts w:hint="eastAsia" w:ascii="方正书宋_GBK" w:eastAsia="方正书宋_GBK"/>
              </w:rPr>
              <w:t>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提高办事效率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调查中感觉办事效率效果良好</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提高办事效率</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提高办事效率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国土规划利用率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该项目利用率</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项目利用程度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改善效率村街占辖区内村街</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项目所在辖区覆盖面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项目运行完好度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使用年限</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受益调查中群众满意或较满意占总人数比</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满意度报告</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9" w:name="_Toc68090221"/>
      <w:r>
        <w:rPr>
          <w:rFonts w:hint="eastAsia" w:ascii="方正仿宋_GBK" w:eastAsia="方正仿宋_GBK"/>
          <w:b/>
          <w:sz w:val="28"/>
        </w:rPr>
        <w:t>9.兴隆宫镇106国道综合整治立面牌匾工程资金绩效目标表</w:t>
      </w:r>
      <w:bookmarkEnd w:id="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9、兴隆宫镇106国道综合整治立面牌匾工程资金绩效目标表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210001</w:t>
            </w:r>
            <w:r>
              <w:rPr>
                <w:rFonts w:hint="eastAsia" w:ascii="方正书宋_GBK" w:eastAsia="方正书宋_GBK"/>
                <w:b/>
              </w:rPr>
              <w:t>文安县兴隆宫镇党政综合办公室本级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13102621HAGETQ5QNGVXC</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兴隆宫镇</w:t>
            </w:r>
            <w:r>
              <w:rPr>
                <w:rFonts w:ascii="方正书宋_GBK" w:eastAsia="方正书宋_GBK"/>
              </w:rPr>
              <w:t>106</w:t>
            </w:r>
            <w:r>
              <w:rPr>
                <w:rFonts w:hint="eastAsia" w:ascii="方正书宋_GBK" w:eastAsia="方正书宋_GBK"/>
              </w:rPr>
              <w:t>国道综合整治立面牌匾工程资金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1660000.00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1660000.00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支付工程款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对兴隆宫镇域内国道沿线门店、企业、住户进行立面改造，改造提升西部人居环境。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通过项目的开展实现人居环境提升战略，保障打造宜居农村，提升西部环境改造目标的实现。</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保障项目顺利完工</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完成更换牌匾数量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国道沿线更换牌匾</w:t>
            </w:r>
            <w:r>
              <w:rPr>
                <w:rFonts w:ascii="方正书宋_GBK" w:eastAsia="方正书宋_GBK"/>
              </w:rPr>
              <w:t>6000</w:t>
            </w:r>
            <w:r>
              <w:rPr>
                <w:rFonts w:hint="eastAsia" w:ascii="方正书宋_GBK" w:eastAsia="方正书宋_GBK"/>
              </w:rPr>
              <w:t>平方米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w:t>
            </w:r>
            <w:r>
              <w:rPr>
                <w:rFonts w:hint="eastAsia" w:ascii="方正书宋_GBK" w:eastAsia="方正书宋_GBK"/>
              </w:rPr>
              <w:t>平方米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完成墙体粉刷数量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国道沿线墙体粉刷</w:t>
            </w:r>
            <w:r>
              <w:rPr>
                <w:rFonts w:ascii="方正书宋_GBK" w:eastAsia="方正书宋_GBK"/>
              </w:rPr>
              <w:t>60000</w:t>
            </w:r>
            <w:r>
              <w:rPr>
                <w:rFonts w:hint="eastAsia" w:ascii="方正书宋_GBK" w:eastAsia="方正书宋_GBK"/>
              </w:rPr>
              <w:t>平方米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60000</w:t>
            </w:r>
            <w:r>
              <w:rPr>
                <w:rFonts w:hint="eastAsia" w:ascii="方正书宋_GBK" w:eastAsia="方正书宋_GBK"/>
              </w:rPr>
              <w:t>平方米</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工程验收时通过验收的比率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按合同完成工程量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按照合同在规定时间内竣工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月</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工程投资金额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国道立面改造工程资金使用量为</w:t>
            </w:r>
            <w:r>
              <w:rPr>
                <w:rFonts w:ascii="方正书宋_GBK" w:eastAsia="方正书宋_GBK"/>
              </w:rPr>
              <w:t>784.2098</w:t>
            </w:r>
            <w:r>
              <w:rPr>
                <w:rFonts w:hint="eastAsia" w:ascii="方正书宋_GBK" w:eastAsia="方正书宋_GBK"/>
              </w:rPr>
              <w:t>万元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331.4</w:t>
            </w:r>
            <w:r>
              <w:rPr>
                <w:rFonts w:hint="eastAsia" w:ascii="方正书宋_GBK" w:eastAsia="方正书宋_GBK"/>
              </w:rPr>
              <w:t>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国道门店美化</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国道两侧人口利用基础设施程度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国道两侧基础设施利用程度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环境改善村街占辖区内村街</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w:t>
            </w:r>
            <w:r>
              <w:rPr>
                <w:rFonts w:hint="eastAsia" w:ascii="方正书宋_GBK" w:eastAsia="方正书宋_GBK"/>
              </w:rPr>
              <w:t>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项目所在辖区覆盖面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调查中感觉改善环境效果良好</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改善效果</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项目运行完好度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国道两侧牌匾使用年限</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受益调查中群众满意或较满意占总人数比</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满意度报告</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0" w:name="_Toc68090222"/>
      <w:r>
        <w:rPr>
          <w:rFonts w:hint="eastAsia" w:ascii="方正仿宋_GBK" w:eastAsia="方正仿宋_GBK"/>
          <w:b/>
          <w:sz w:val="28"/>
        </w:rPr>
        <w:t>10.兴隆宫镇关于106国道综合整治提升其他费绩效目标表</w:t>
      </w:r>
      <w:bookmarkEnd w:id="1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10、兴隆宫镇关于106国道综合整治提升其他费绩效目标表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210001</w:t>
            </w:r>
            <w:r>
              <w:rPr>
                <w:rFonts w:hint="eastAsia" w:ascii="方正书宋_GBK" w:eastAsia="方正书宋_GBK"/>
                <w:b/>
              </w:rPr>
              <w:t>文安县兴隆宫镇党政综合办公室本级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13102621IGMG4D4ZY4WRG</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兴隆宫镇关于</w:t>
            </w:r>
            <w:r>
              <w:rPr>
                <w:rFonts w:ascii="方正书宋_GBK" w:eastAsia="方正书宋_GBK"/>
              </w:rPr>
              <w:t>106</w:t>
            </w:r>
            <w:r>
              <w:rPr>
                <w:rFonts w:hint="eastAsia" w:ascii="方正书宋_GBK" w:eastAsia="方正书宋_GBK"/>
              </w:rPr>
              <w:t>国道综合整治提升其他费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564000.00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564000.00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保障工程顺利完工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该工程需对我镇域国道沿线进行改造提升。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通过项目的开展实现人居环境提升战略，保障打造宜居农村，提升西部环境改造目标的实现。</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涉及项目数量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涉及项目数量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涉及公司数量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涉及到的公司数量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个</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工程验收时通过验收的比率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按合同完成工程量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按照合同在规定时间内竣工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工程投资金额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设计、监理工程资金使用量为</w:t>
            </w:r>
            <w:r>
              <w:rPr>
                <w:rFonts w:ascii="方正书宋_GBK" w:eastAsia="方正书宋_GBK"/>
              </w:rPr>
              <w:t>56.4</w:t>
            </w:r>
            <w:r>
              <w:rPr>
                <w:rFonts w:hint="eastAsia" w:ascii="方正书宋_GBK" w:eastAsia="方正书宋_GBK"/>
              </w:rPr>
              <w:t>万元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56.4</w:t>
            </w:r>
            <w:r>
              <w:rPr>
                <w:rFonts w:hint="eastAsia" w:ascii="方正书宋_GBK" w:eastAsia="方正书宋_GBK"/>
              </w:rPr>
              <w:t>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调查中感觉改善环境效果良好占总人数比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改善整体环境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国道门店美化</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国道两侧人口利用基础设施程度</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国道两侧基础设施利用程度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环境改善村街占辖区内村街数量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w:t>
            </w:r>
            <w:r>
              <w:rPr>
                <w:rFonts w:hint="eastAsia" w:ascii="方正书宋_GBK" w:eastAsia="方正书宋_GBK"/>
              </w:rPr>
              <w:t>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项目所在辖区覆盖面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项目运行完好度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国道两侧牌匾使用年限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受益调查中群众满意或较满意占总人数比</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满意度报告</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1" w:name="_Toc68090223"/>
      <w:r>
        <w:rPr>
          <w:rFonts w:hint="eastAsia" w:ascii="方正仿宋_GBK" w:eastAsia="方正仿宋_GBK"/>
          <w:b/>
          <w:sz w:val="28"/>
        </w:rPr>
        <w:t>11.兴隆宫镇回回营村清真寺改造项目资金绩效目标表</w:t>
      </w:r>
      <w:bookmarkEnd w:id="1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11、兴隆宫镇回回营村清真寺改造项目资金绩效目标表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210001</w:t>
            </w:r>
            <w:r>
              <w:rPr>
                <w:rFonts w:hint="eastAsia" w:ascii="方正书宋_GBK" w:eastAsia="方正书宋_GBK"/>
                <w:b/>
              </w:rPr>
              <w:t>文安县兴隆宫镇党政综合办公室本级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13102621IN9KVFBW8PRV6</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兴隆宫镇回回营村清真寺改造项目资金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620600.00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620600.00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对清真寺进行改造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从</w:t>
            </w:r>
            <w:r>
              <w:rPr>
                <w:rFonts w:ascii="方正书宋_GBK" w:eastAsia="方正书宋_GBK"/>
              </w:rPr>
              <w:t>2020</w:t>
            </w:r>
            <w:r>
              <w:rPr>
                <w:rFonts w:hint="eastAsia" w:ascii="方正书宋_GBK" w:eastAsia="方正书宋_GBK"/>
              </w:rPr>
              <w:t>年开始对我镇回回营村清真寺进行改造工作，到</w:t>
            </w:r>
            <w:r>
              <w:rPr>
                <w:rFonts w:ascii="方正书宋_GBK" w:eastAsia="方正书宋_GBK"/>
              </w:rPr>
              <w:t>2021</w:t>
            </w:r>
            <w:r>
              <w:rPr>
                <w:rFonts w:hint="eastAsia" w:ascii="方正书宋_GBK" w:eastAsia="方正书宋_GBK"/>
              </w:rPr>
              <w:t>年</w:t>
            </w:r>
            <w:r>
              <w:rPr>
                <w:rFonts w:ascii="方正书宋_GBK" w:eastAsia="方正书宋_GBK"/>
              </w:rPr>
              <w:t>9</w:t>
            </w:r>
            <w:r>
              <w:rPr>
                <w:rFonts w:hint="eastAsia" w:ascii="方正书宋_GBK" w:eastAsia="方正书宋_GBK"/>
              </w:rPr>
              <w:t>月份完成施工</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改造面积数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改造清真寺面积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286.24</w:t>
            </w:r>
            <w:r>
              <w:rPr>
                <w:rFonts w:hint="eastAsia" w:ascii="方正书宋_GBK" w:eastAsia="方正书宋_GBK"/>
              </w:rPr>
              <w:t>平米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村庄数量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涉及到村庄数量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工程验收时通过验收的比率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按合同完成工程量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按照合同在</w:t>
            </w:r>
            <w:r>
              <w:rPr>
                <w:rFonts w:ascii="方正书宋_GBK" w:eastAsia="方正书宋_GBK"/>
              </w:rPr>
              <w:t>2021</w:t>
            </w:r>
            <w:r>
              <w:rPr>
                <w:rFonts w:hint="eastAsia" w:ascii="方正书宋_GBK" w:eastAsia="方正书宋_GBK"/>
              </w:rPr>
              <w:t>年</w:t>
            </w:r>
            <w:r>
              <w:rPr>
                <w:rFonts w:ascii="方正书宋_GBK" w:eastAsia="方正书宋_GBK"/>
              </w:rPr>
              <w:t>9</w:t>
            </w:r>
            <w:r>
              <w:rPr>
                <w:rFonts w:hint="eastAsia" w:ascii="方正书宋_GBK" w:eastAsia="方正书宋_GBK"/>
              </w:rPr>
              <w:t>月竣工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工程投资金额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使用资金总量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206.87</w:t>
            </w:r>
            <w:r>
              <w:rPr>
                <w:rFonts w:hint="eastAsia" w:ascii="方正书宋_GBK" w:eastAsia="方正书宋_GBK"/>
              </w:rPr>
              <w:t>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调查中感觉改善村庄整体效果良好占总人数比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改善环境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清真寺利用率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涉及村庄人口利用清真寺程度</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基础设施利用程度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项目改善村街占辖区内村街比率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项目所在辖区覆盖面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项目运行完好度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使用年限</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受益调查中群众满意或较满意占总人数比</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满意度报告</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2" w:name="_Toc68090224"/>
      <w:r>
        <w:rPr>
          <w:rFonts w:hint="eastAsia" w:ascii="方正仿宋_GBK" w:eastAsia="方正仿宋_GBK"/>
          <w:b/>
          <w:sz w:val="28"/>
        </w:rPr>
        <w:t>12.兴隆宫镇美丽乡村资金绩效目标表</w:t>
      </w:r>
      <w:bookmarkEnd w:id="1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12、兴隆宫镇美丽乡村资金绩效目标表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210001</w:t>
            </w:r>
            <w:r>
              <w:rPr>
                <w:rFonts w:hint="eastAsia" w:ascii="方正书宋_GBK" w:eastAsia="方正书宋_GBK"/>
                <w:b/>
              </w:rPr>
              <w:t>文安县兴隆宫镇党政综合办公室本级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13102621LW9N88DCU6GY8</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兴隆宫镇美丽乡村资金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250698.00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250698.00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小郭庄村文化公园周围三条公路进行路面硬化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通过实施该项目，使小郭庄村基础设施功能更加齐备，环境更加优美的良好局面。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通过项目的开展主要解决兴隆宫镇域内小郭庄村路面硬化建设问题，确保打造宜居农村，改造提升西部人居环境。</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硬化路面面积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2325.6</w:t>
            </w:r>
            <w:r>
              <w:rPr>
                <w:rFonts w:hint="eastAsia" w:ascii="方正书宋_GBK" w:eastAsia="方正书宋_GBK"/>
              </w:rPr>
              <w:t>平米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厚度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路面硬化厚度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厘米</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工程验收时通过验收的比率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竣工验收表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按合同完成工程量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按照合同规定时间竣工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月</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工程投资金额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上级补助资金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25.07</w:t>
            </w:r>
            <w:r>
              <w:rPr>
                <w:rFonts w:hint="eastAsia" w:ascii="方正书宋_GBK" w:eastAsia="方正书宋_GBK"/>
              </w:rPr>
              <w:t>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村庄道路美化</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村庄利用基础设施程度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村庄使用道路情况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环境改善村街占辖区内村街</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调查中感觉改善环境效果良好占总人数比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项目运行完好度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村庄基础设施使用年限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设备使用年限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受益调查中群众满意或较满意占总人数比</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满意度调查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3" w:name="_Toc68090225"/>
      <w:r>
        <w:rPr>
          <w:rFonts w:hint="eastAsia" w:ascii="方正仿宋_GBK" w:eastAsia="方正仿宋_GBK"/>
          <w:b/>
          <w:sz w:val="28"/>
        </w:rPr>
        <w:t>13.兴隆宫镇国道环境整治立面、牌匾工程资金绩效目标表</w:t>
      </w:r>
      <w:bookmarkEnd w:id="1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13、兴隆宫镇国道环境整治立面、牌匾工程资金绩效目标表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210001</w:t>
            </w:r>
            <w:r>
              <w:rPr>
                <w:rFonts w:hint="eastAsia" w:ascii="方正书宋_GBK" w:eastAsia="方正书宋_GBK"/>
                <w:b/>
              </w:rPr>
              <w:t>文安县兴隆宫镇党政综合办公室本级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13102621MPWMMZ8ZB7HVK</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兴隆宫镇国道环境整治立面、牌匾工程资金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1654036.33</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1654036.33</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确保工程顺利完工</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该工程需对对兴隆宫镇域内国道沿线门店、企业、住户进行立面改造，改造提升西部人居环境。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通过项目的开展实现人居环境提升战略，保障打造宜居农村，提升西部环境改造目标的实现。</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完成更换牌匾数量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国道沿线更换牌匾</w:t>
            </w:r>
            <w:r>
              <w:rPr>
                <w:rFonts w:ascii="方正书宋_GBK" w:eastAsia="方正书宋_GBK"/>
              </w:rPr>
              <w:t>6000</w:t>
            </w:r>
            <w:r>
              <w:rPr>
                <w:rFonts w:hint="eastAsia" w:ascii="方正书宋_GBK" w:eastAsia="方正书宋_GBK"/>
              </w:rPr>
              <w:t>平方米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w:t>
            </w:r>
            <w:r>
              <w:rPr>
                <w:rFonts w:hint="eastAsia" w:ascii="方正书宋_GBK" w:eastAsia="方正书宋_GBK"/>
              </w:rPr>
              <w:t>平方米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完成墙体粉刷数量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国道沿线墙体粉刷</w:t>
            </w:r>
            <w:r>
              <w:rPr>
                <w:rFonts w:ascii="方正书宋_GBK" w:eastAsia="方正书宋_GBK"/>
              </w:rPr>
              <w:t>60000</w:t>
            </w:r>
            <w:r>
              <w:rPr>
                <w:rFonts w:hint="eastAsia" w:ascii="方正书宋_GBK" w:eastAsia="方正书宋_GBK"/>
              </w:rPr>
              <w:t>平方米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60000</w:t>
            </w:r>
            <w:r>
              <w:rPr>
                <w:rFonts w:hint="eastAsia" w:ascii="方正书宋_GBK" w:eastAsia="方正书宋_GBK"/>
              </w:rPr>
              <w:t>平方米</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工程验收时通过验收的比率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按合同完成工程量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按照合同在规定时间内竣工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月</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工程投资金额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国道立面改造工程资金使用量为</w:t>
            </w:r>
            <w:r>
              <w:rPr>
                <w:rFonts w:ascii="方正书宋_GBK" w:eastAsia="方正书宋_GBK"/>
              </w:rPr>
              <w:t>165.403633</w:t>
            </w:r>
            <w:r>
              <w:rPr>
                <w:rFonts w:hint="eastAsia" w:ascii="方正书宋_GBK" w:eastAsia="方正书宋_GBK"/>
              </w:rPr>
              <w:t>万元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165.4</w:t>
            </w:r>
            <w:r>
              <w:rPr>
                <w:rFonts w:hint="eastAsia" w:ascii="方正书宋_GBK" w:eastAsia="方正书宋_GBK"/>
              </w:rPr>
              <w:t>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调查中感觉改善环境效果良好</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改善效果</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国道门店美化</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国道两侧人口利用基础设施程度</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国道两侧基础设施利用程度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环境改善村街占辖区内村街</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w:t>
            </w:r>
            <w:r>
              <w:rPr>
                <w:rFonts w:hint="eastAsia" w:ascii="方正书宋_GBK" w:eastAsia="方正书宋_GBK"/>
              </w:rPr>
              <w:t>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项目所在辖区覆盖面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项目运行完好度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国道两侧牌匾使用年限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受益调查中群众满意或较满意占总人数比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满意度报告</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4" w:name="_Toc68090226"/>
      <w:r>
        <w:rPr>
          <w:rFonts w:hint="eastAsia" w:ascii="方正仿宋_GBK" w:eastAsia="方正仿宋_GBK"/>
          <w:b/>
          <w:sz w:val="28"/>
        </w:rPr>
        <w:t>14.兴隆宫镇幼儿园保育费绩效目标表</w:t>
      </w:r>
      <w:bookmarkEnd w:id="1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14、兴隆宫镇幼儿园保育费绩效目标表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210001</w:t>
            </w:r>
            <w:r>
              <w:rPr>
                <w:rFonts w:hint="eastAsia" w:ascii="方正书宋_GBK" w:eastAsia="方正书宋_GBK"/>
                <w:b/>
              </w:rPr>
              <w:t>文安县兴隆宫镇党政综合办公室本级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13102621Q655O8KT3FV7C</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兴隆宫镇幼儿园保育费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176000.00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176000.00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通过项目的开展完成镇区幼儿上学问题，实现解决家长烦恼，打造保护幼儿健康成长的现代化幼儿园。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通过项目的开展保障实现学前教育跟的上，学前教育做的好，保障乡镇学前教育的顺利进行。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通过项目的开展完成镇区幼儿上学问题，实现解决家长烦恼，打造保护幼儿健康成长的现代化幼儿园。</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幼儿园数量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收取保育费幼儿园数量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所</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公办幼儿园数量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毛入学率（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适应儿童入学调查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专任教师比（</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专任教师数量占教职工总数的比率</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任职教师资格证数量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保障孩子入学率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保障孩子入学及时率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适应儿童入学调查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资金总量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资金总量数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17.6</w:t>
            </w:r>
            <w:r>
              <w:rPr>
                <w:rFonts w:hint="eastAsia" w:ascii="方正书宋_GBK" w:eastAsia="方正书宋_GBK"/>
              </w:rPr>
              <w:t>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财政拨款数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专任教师就业率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专任教师数量占镇区内拥有资格证人数的比率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任职教师资格证数量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学龄前幼儿教育的普及率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提高学龄前儿童教育普及率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适应儿童入学调查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环境卫生达标率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做到室内整洁、美观</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改善教室卫生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幼儿园设立率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提高幼儿园开园率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私立幼儿园开园程度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调查满意度</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5" w:name="_Toc68090227"/>
      <w:r>
        <w:rPr>
          <w:rFonts w:hint="eastAsia" w:ascii="方正仿宋_GBK" w:eastAsia="方正仿宋_GBK"/>
          <w:b/>
          <w:sz w:val="28"/>
        </w:rPr>
        <w:t>15.精神文明创建活动奖励绩效目标表</w:t>
      </w:r>
      <w:bookmarkEnd w:id="1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15、精神文明创建活动奖励绩效目标表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210001</w:t>
            </w:r>
            <w:r>
              <w:rPr>
                <w:rFonts w:hint="eastAsia" w:ascii="方正书宋_GBK" w:eastAsia="方正书宋_GBK"/>
                <w:b/>
              </w:rPr>
              <w:t>文安县兴隆宫镇党政综合办公室本级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13102621RT932MPQ8I4KM</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精神文明创建活动奖励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1532400.00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1532400.00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保障人员经费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发放及时</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该项目补贴人数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113</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资金用途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项目完成量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全部发放完成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按时发放及时率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153.24</w:t>
            </w:r>
            <w:r>
              <w:rPr>
                <w:rFonts w:hint="eastAsia" w:ascii="方正书宋_GBK" w:eastAsia="方正书宋_GBK"/>
              </w:rPr>
              <w:t>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项目总资金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资金的使用效率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资金的使用效率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项目覆盖人群</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覆盖人员情况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项目持续使用时间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项目使用时间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项目持续时间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受益调查中群众满意或较满意占总人数比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满意度调查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6" w:name="_Toc68090228"/>
      <w:r>
        <w:rPr>
          <w:rFonts w:hint="eastAsia" w:ascii="方正仿宋_GBK" w:eastAsia="方正仿宋_GBK"/>
          <w:b/>
          <w:sz w:val="28"/>
        </w:rPr>
        <w:t>16.兴隆宫镇回回营村门楣治理经费绩效目标表</w:t>
      </w:r>
      <w:bookmarkEnd w:id="1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16、兴隆宫镇回回营村门楣治理经费绩效目标表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210001</w:t>
            </w:r>
            <w:r>
              <w:rPr>
                <w:rFonts w:hint="eastAsia" w:ascii="方正书宋_GBK" w:eastAsia="方正书宋_GBK"/>
                <w:b/>
              </w:rPr>
              <w:t>文安县兴隆宫镇党政综合办公室本级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13102621UM0TR5V8FOUDZ</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兴隆宫镇回回营村门楣治理经费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185220.00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185220.00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完成门楣治理工作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从</w:t>
            </w:r>
            <w:r>
              <w:rPr>
                <w:rFonts w:ascii="方正书宋_GBK" w:eastAsia="方正书宋_GBK"/>
              </w:rPr>
              <w:t>2021</w:t>
            </w:r>
            <w:r>
              <w:rPr>
                <w:rFonts w:hint="eastAsia" w:ascii="方正书宋_GBK" w:eastAsia="方正书宋_GBK"/>
              </w:rPr>
              <w:t>年开始对</w:t>
            </w:r>
            <w:r>
              <w:rPr>
                <w:rFonts w:ascii="方正书宋_GBK" w:eastAsia="方正书宋_GBK"/>
              </w:rPr>
              <w:t>189</w:t>
            </w:r>
            <w:r>
              <w:rPr>
                <w:rFonts w:hint="eastAsia" w:ascii="方正书宋_GBK" w:eastAsia="方正书宋_GBK"/>
              </w:rPr>
              <w:t>户穆斯林群众</w:t>
            </w:r>
            <w:r>
              <w:rPr>
                <w:rFonts w:hint="cs" w:ascii="方正书宋_GBK" w:eastAsia="方正书宋_GBK"/>
              </w:rPr>
              <w:t>“</w:t>
            </w:r>
            <w:r>
              <w:rPr>
                <w:rFonts w:hint="eastAsia" w:ascii="方正书宋_GBK" w:eastAsia="方正书宋_GBK"/>
              </w:rPr>
              <w:t>阿文</w:t>
            </w:r>
            <w:r>
              <w:rPr>
                <w:rFonts w:hint="cs" w:ascii="方正书宋_GBK" w:eastAsia="方正书宋_GBK"/>
              </w:rPr>
              <w:t>”</w:t>
            </w:r>
            <w:r>
              <w:rPr>
                <w:rFonts w:hint="eastAsia" w:ascii="方正书宋_GBK" w:eastAsia="方正书宋_GBK"/>
              </w:rPr>
              <w:t>门楣进行治理工作，采用铝塑板刻字和钛镁合金腐蚀字体两种方案进行遮盖。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通过项目的开展实现民族团结战略，保障打造宜居农村，是打造新型农村目标的实现。</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治理门楣数量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共完成门楣治理户数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189</w:t>
            </w:r>
            <w:r>
              <w:rPr>
                <w:rFonts w:hint="eastAsia" w:ascii="方正书宋_GBK" w:eastAsia="方正书宋_GBK"/>
              </w:rPr>
              <w:t>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村庄数量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涉及到村庄数量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工程验收时通过验收的比率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按合同完成工程量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按照合同在规定时间内竣工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月</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工程投资金额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使用资金总量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18.52</w:t>
            </w:r>
            <w:r>
              <w:rPr>
                <w:rFonts w:hint="eastAsia" w:ascii="方正书宋_GBK" w:eastAsia="方正书宋_GBK"/>
              </w:rPr>
              <w:t>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调查中感觉改善村庄整体效果良好占总人数比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改善整体环境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门楣利用率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涉及村庄人口利用门楣程度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国道两侧基础设施利用程度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项目改善村街占辖区内村街比率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项目所在辖区覆盖面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项目运行完好度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使用年限</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年</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受益调查中群众满意或较满意占总人数比</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满意度报告</w:t>
            </w:r>
          </w:p>
        </w:tc>
      </w:tr>
    </w:tbl>
    <w:p>
      <w:pPr>
        <w:spacing w:line="300" w:lineRule="exact"/>
        <w:jc w:val="left"/>
        <w:sectPr>
          <w:pgSz w:w="11907" w:h="16839"/>
          <w:pgMar w:top="1984" w:right="1304" w:bottom="1134" w:left="1304" w:header="851" w:footer="992" w:gutter="0"/>
          <w:cols w:space="425" w:num="1"/>
          <w:docGrid w:type="lines" w:linePitch="312" w:charSpace="0"/>
        </w:sect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7"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105.5</w:t>
      </w:r>
      <w:r>
        <w:rPr>
          <w:rFonts w:ascii="Times New Roman" w:hAnsi="Times New Roman" w:eastAsia="仿宋_GB2312" w:cs="Times New Roman"/>
          <w:sz w:val="32"/>
          <w:szCs w:val="24"/>
        </w:rPr>
        <w:t>万元。具体内容见下表。</w:t>
      </w:r>
    </w:p>
    <w:bookmarkEnd w:id="17"/>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18" w:name="_Toc64920910"/>
      <w:r>
        <w:rPr>
          <w:rFonts w:hint="eastAsia" w:ascii="方正小标宋_GBK" w:eastAsia="方正小标宋_GBK" w:cs="Times New Roman"/>
          <w:sz w:val="32"/>
        </w:rPr>
        <w:t>部门政府采购预算</w:t>
      </w:r>
      <w:bookmarkEnd w:id="18"/>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cs="Times New Roman"/>
                <w:sz w:val="24"/>
              </w:rPr>
              <w:t>文安县兴隆宫镇人民政府</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105.5</w:t>
            </w:r>
          </w:p>
        </w:tc>
        <w:tc>
          <w:tcPr>
            <w:tcW w:w="1531" w:type="dxa"/>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测绘、设计</w:t>
            </w:r>
          </w:p>
        </w:tc>
        <w:tc>
          <w:tcPr>
            <w:tcW w:w="1531" w:type="dxa"/>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C0904</w:t>
            </w:r>
          </w:p>
        </w:tc>
        <w:tc>
          <w:tcPr>
            <w:tcW w:w="709" w:type="dxa"/>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次</w:t>
            </w:r>
          </w:p>
        </w:tc>
        <w:tc>
          <w:tcPr>
            <w:tcW w:w="907"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1</w:t>
            </w:r>
          </w:p>
        </w:tc>
        <w:tc>
          <w:tcPr>
            <w:tcW w:w="907"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105.5</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105.5</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105.5</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pgSz w:w="16838" w:h="11905" w:orient="landscape"/>
          <w:pgMar w:top="850" w:right="1020" w:bottom="57" w:left="1020" w:header="851" w:footer="992" w:gutter="0"/>
          <w:cols w:space="0" w:num="1"/>
          <w:docGrid w:type="lines" w:linePitch="323"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文安县兴隆宫镇人民政府</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226.04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r>
        <w:rPr>
          <w:rFonts w:hint="eastAsia" w:ascii="仿宋_GB2312" w:hAnsi="仿宋" w:eastAsia="仿宋_GB2312" w:cs="仿宋"/>
          <w:color w:val="333333"/>
          <w:sz w:val="32"/>
          <w:szCs w:val="32"/>
          <w:shd w:val="clear" w:color="auto" w:fill="FFFFFF"/>
        </w:rPr>
        <w:t>本年度我单位无拟购置固定资产。</w:t>
      </w:r>
    </w:p>
    <w:tbl>
      <w:tblPr>
        <w:tblStyle w:val="9"/>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廊坊市市直部门固定资产占用情况表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226.04</w:t>
            </w:r>
          </w:p>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5400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5400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83.19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79.85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val="en-US" w:eastAsia="zh-CN"/>
        </w:rPr>
        <w:t>县</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val="en-US" w:eastAsia="zh-CN"/>
        </w:rPr>
        <w:t>县</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val="en-US" w:eastAsia="zh-CN"/>
        </w:rPr>
        <w:t>县</w:t>
      </w:r>
      <w:bookmarkStart w:id="19" w:name="_GoBack"/>
      <w:bookmarkEnd w:id="19"/>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5" w:orient="landscape"/>
      <w:pgMar w:top="850" w:right="1020" w:bottom="57" w:left="1020"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18</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61"/>
  <w:displayVerticalDrawingGridEvery w:val="2"/>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gwNmZlMDFlZGQ0ZjljOTk4MTNhM2I2NDVkNjU1MzgifQ=="/>
  </w:docVars>
  <w:rsids>
    <w:rsidRoot w:val="00172A27"/>
    <w:rsid w:val="00024592"/>
    <w:rsid w:val="000850A5"/>
    <w:rsid w:val="00100E3E"/>
    <w:rsid w:val="001615B5"/>
    <w:rsid w:val="00172A27"/>
    <w:rsid w:val="001817CB"/>
    <w:rsid w:val="00205879"/>
    <w:rsid w:val="00245DC8"/>
    <w:rsid w:val="002C2EE7"/>
    <w:rsid w:val="00316EC6"/>
    <w:rsid w:val="00322C36"/>
    <w:rsid w:val="004A54AA"/>
    <w:rsid w:val="00532658"/>
    <w:rsid w:val="00556A04"/>
    <w:rsid w:val="00625446"/>
    <w:rsid w:val="00660199"/>
    <w:rsid w:val="00755714"/>
    <w:rsid w:val="008A2632"/>
    <w:rsid w:val="008E7945"/>
    <w:rsid w:val="008F75EB"/>
    <w:rsid w:val="009A0E8C"/>
    <w:rsid w:val="00A706FE"/>
    <w:rsid w:val="00AA2E36"/>
    <w:rsid w:val="00AB6CF7"/>
    <w:rsid w:val="00B31D63"/>
    <w:rsid w:val="00B80935"/>
    <w:rsid w:val="00D00A5D"/>
    <w:rsid w:val="00D347CC"/>
    <w:rsid w:val="00D66AFE"/>
    <w:rsid w:val="00D7625F"/>
    <w:rsid w:val="00D82C47"/>
    <w:rsid w:val="00DD6EFD"/>
    <w:rsid w:val="01665C7C"/>
    <w:rsid w:val="02705370"/>
    <w:rsid w:val="02FE40C1"/>
    <w:rsid w:val="046D129E"/>
    <w:rsid w:val="067F0AA9"/>
    <w:rsid w:val="06F8511D"/>
    <w:rsid w:val="07EE462C"/>
    <w:rsid w:val="0B91261D"/>
    <w:rsid w:val="0EB54409"/>
    <w:rsid w:val="125F3FEE"/>
    <w:rsid w:val="17FB0377"/>
    <w:rsid w:val="1B623185"/>
    <w:rsid w:val="1DB84914"/>
    <w:rsid w:val="25D8254F"/>
    <w:rsid w:val="27CE0420"/>
    <w:rsid w:val="27D31E50"/>
    <w:rsid w:val="295C4588"/>
    <w:rsid w:val="2AC1268C"/>
    <w:rsid w:val="2EB20B71"/>
    <w:rsid w:val="31EC0D5C"/>
    <w:rsid w:val="327346EB"/>
    <w:rsid w:val="38161833"/>
    <w:rsid w:val="395A240B"/>
    <w:rsid w:val="3992253C"/>
    <w:rsid w:val="3ABA0A95"/>
    <w:rsid w:val="3FBF671C"/>
    <w:rsid w:val="401F06F2"/>
    <w:rsid w:val="428D00BE"/>
    <w:rsid w:val="471946D5"/>
    <w:rsid w:val="47CC49DC"/>
    <w:rsid w:val="4B00038C"/>
    <w:rsid w:val="4E4F2E61"/>
    <w:rsid w:val="525B5A13"/>
    <w:rsid w:val="56927B9C"/>
    <w:rsid w:val="582C5148"/>
    <w:rsid w:val="59CD190D"/>
    <w:rsid w:val="5C377BF2"/>
    <w:rsid w:val="5F7D7C7F"/>
    <w:rsid w:val="69D51E24"/>
    <w:rsid w:val="6BCF1134"/>
    <w:rsid w:val="6D747608"/>
    <w:rsid w:val="6E935777"/>
    <w:rsid w:val="6F7228DC"/>
    <w:rsid w:val="713B374A"/>
    <w:rsid w:val="73782913"/>
    <w:rsid w:val="77576F94"/>
    <w:rsid w:val="77EA4644"/>
    <w:rsid w:val="79AD79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link w:val="20"/>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9"/>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toc 4"/>
    <w:basedOn w:val="1"/>
    <w:next w:val="1"/>
    <w:unhideWhenUsed/>
    <w:uiPriority w:val="39"/>
    <w:pPr>
      <w:ind w:left="1260" w:leftChars="600"/>
    </w:pPr>
    <w:rPr>
      <w:rFonts w:cs="Times New Roman"/>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39"/>
    <w:pPr>
      <w:ind w:left="200" w:leftChars="200"/>
    </w:pPr>
    <w:rPr>
      <w:rFonts w:ascii="Times New Roman" w:hAnsi="Times New Roman" w:cs="Times New Roman"/>
      <w:szCs w:val="24"/>
    </w:rPr>
  </w:style>
  <w:style w:type="character" w:styleId="11">
    <w:name w:val="page number"/>
    <w:basedOn w:val="10"/>
    <w:semiHidden/>
    <w:unhideWhenUsed/>
    <w:uiPriority w:val="99"/>
  </w:style>
  <w:style w:type="character" w:styleId="12">
    <w:name w:val="Hyperlink"/>
    <w:basedOn w:val="10"/>
    <w:unhideWhenUsed/>
    <w:uiPriority w:val="99"/>
    <w:rPr>
      <w:color w:val="0000FF"/>
      <w:u w:val="single"/>
    </w:rPr>
  </w:style>
  <w:style w:type="character" w:styleId="13">
    <w:name w:val="footnote reference"/>
    <w:qFormat/>
    <w:uiPriority w:val="0"/>
    <w:rPr>
      <w:vertAlign w:val="superscript"/>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Normal]"/>
    <w:unhideWhenUsed/>
    <w:qFormat/>
    <w:uiPriority w:val="99"/>
    <w:pPr>
      <w:widowControl w:val="0"/>
      <w:autoSpaceDE w:val="0"/>
      <w:autoSpaceDN w:val="0"/>
      <w:adjustRightInd w:val="0"/>
    </w:pPr>
    <w:rPr>
      <w:rFonts w:hint="eastAsia" w:ascii="宋体" w:hAnsi="宋体" w:eastAsia="宋体" w:cs="Times New Roman"/>
      <w:sz w:val="24"/>
      <w:lang w:val="en-US" w:eastAsia="zh-CN" w:bidi="ar-SA"/>
    </w:rPr>
  </w:style>
  <w:style w:type="character" w:customStyle="1" w:styleId="16">
    <w:name w:val="font01"/>
    <w:basedOn w:val="10"/>
    <w:uiPriority w:val="0"/>
    <w:rPr>
      <w:rFonts w:hint="default" w:ascii="Times New Roman" w:hAnsi="Times New Roman" w:cs="Times New Roman"/>
      <w:color w:val="000000"/>
      <w:sz w:val="24"/>
      <w:szCs w:val="24"/>
      <w:u w:val="none"/>
    </w:rPr>
  </w:style>
  <w:style w:type="character" w:customStyle="1" w:styleId="17">
    <w:name w:val="font11"/>
    <w:basedOn w:val="10"/>
    <w:uiPriority w:val="0"/>
    <w:rPr>
      <w:rFonts w:hint="default" w:ascii="仿宋_GB2312" w:eastAsia="仿宋_GB2312" w:cs="仿宋_GB2312"/>
      <w:color w:val="000000"/>
      <w:sz w:val="24"/>
      <w:szCs w:val="24"/>
      <w:u w:val="none"/>
    </w:rPr>
  </w:style>
  <w:style w:type="character" w:customStyle="1" w:styleId="18">
    <w:name w:val="font31"/>
    <w:basedOn w:val="10"/>
    <w:uiPriority w:val="0"/>
    <w:rPr>
      <w:rFonts w:hint="default" w:ascii="仿宋_GB2312" w:eastAsia="仿宋_GB2312" w:cs="仿宋_GB2312"/>
      <w:color w:val="000000"/>
      <w:sz w:val="22"/>
      <w:szCs w:val="22"/>
      <w:u w:val="none"/>
    </w:rPr>
  </w:style>
  <w:style w:type="character" w:customStyle="1" w:styleId="19">
    <w:name w:val="页眉 Char"/>
    <w:basedOn w:val="10"/>
    <w:link w:val="4"/>
    <w:uiPriority w:val="99"/>
    <w:rPr>
      <w:kern w:val="2"/>
      <w:sz w:val="18"/>
      <w:szCs w:val="18"/>
    </w:rPr>
  </w:style>
  <w:style w:type="character" w:customStyle="1" w:styleId="20">
    <w:name w:val="页脚 Char"/>
    <w:basedOn w:val="10"/>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31</Pages>
  <Words>14733</Words>
  <Characters>16402</Characters>
  <Lines>137</Lines>
  <Paragraphs>38</Paragraphs>
  <TotalTime>10</TotalTime>
  <ScaleCrop>false</ScaleCrop>
  <LinksUpToDate>false</LinksUpToDate>
  <CharactersWithSpaces>16433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2021-03-29T03:48:00Z</dcterms:created>
  <dc:creator>guest</dc:creator>
  <cp:lastModifiedBy>知足乐</cp:lastModifiedBy>
  <cp:lastPrinted>2018-01-30T06:12:00Z</cp:lastPrinted>
  <dcterms:modified xsi:type="dcterms:W3CDTF">2022-07-04T04:25:52Z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096C79DEF00B4ACBAF6F4CD7928C4518</vt:lpwstr>
  </property>
</Properties>
</file>